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B545" w14:textId="3E6428EA" w:rsidR="007B32C4" w:rsidRPr="00AB02A6" w:rsidRDefault="00B928BF" w:rsidP="00AB02A6">
      <w:pPr>
        <w:tabs>
          <w:tab w:val="left" w:pos="426"/>
        </w:tabs>
        <w:spacing w:after="0" w:line="240" w:lineRule="auto"/>
        <w:ind w:left="6237" w:firstLine="1"/>
        <w:rPr>
          <w:rFonts w:ascii="Times New Roman" w:eastAsia="Times New Roman" w:hAnsi="Times New Roman" w:cs="Times New Roman"/>
          <w:sz w:val="24"/>
          <w:szCs w:val="24"/>
          <w:lang w:val="uk-UA" w:eastAsia="ru-RU"/>
        </w:rPr>
      </w:pPr>
      <w:r w:rsidRPr="00AB02A6">
        <w:rPr>
          <w:rFonts w:ascii="Times New Roman" w:eastAsia="Times New Roman" w:hAnsi="Times New Roman" w:cs="Times New Roman"/>
          <w:sz w:val="24"/>
          <w:szCs w:val="24"/>
          <w:lang w:val="uk-UA" w:eastAsia="ru-RU"/>
        </w:rPr>
        <w:t>Додаток</w:t>
      </w:r>
    </w:p>
    <w:p w14:paraId="61801785" w14:textId="787110DF" w:rsidR="007B32C4" w:rsidRPr="00AB02A6" w:rsidRDefault="00AB02A6" w:rsidP="00AB02A6">
      <w:pPr>
        <w:tabs>
          <w:tab w:val="left" w:pos="426"/>
        </w:tabs>
        <w:spacing w:after="0" w:line="240" w:lineRule="auto"/>
        <w:ind w:left="6237" w:firstLine="1"/>
        <w:rPr>
          <w:rFonts w:ascii="Times New Roman" w:eastAsia="Times New Roman" w:hAnsi="Times New Roman" w:cs="Times New Roman"/>
          <w:sz w:val="24"/>
          <w:szCs w:val="24"/>
          <w:lang w:val="uk-UA" w:eastAsia="ru-RU"/>
        </w:rPr>
      </w:pPr>
      <w:r w:rsidRPr="00AB02A6">
        <w:rPr>
          <w:rFonts w:ascii="Times New Roman" w:eastAsia="Times New Roman" w:hAnsi="Times New Roman" w:cs="Times New Roman"/>
          <w:sz w:val="24"/>
          <w:szCs w:val="24"/>
          <w:lang w:val="uk-UA" w:eastAsia="ru-RU"/>
        </w:rPr>
        <w:t>до листа МОН Україні № 1/21639-24 від 19.11.24 «</w:t>
      </w:r>
      <w:r w:rsidRPr="00AB02A6">
        <w:rPr>
          <w:rFonts w:ascii="Times New Roman" w:hAnsi="Times New Roman" w:cs="Times New Roman"/>
          <w:sz w:val="24"/>
          <w:szCs w:val="24"/>
          <w:lang w:val="ru-RU"/>
        </w:rPr>
        <w:t xml:space="preserve">Про </w:t>
      </w:r>
      <w:r w:rsidRPr="00AB02A6">
        <w:rPr>
          <w:rFonts w:ascii="Times New Roman" w:hAnsi="Times New Roman" w:cs="Times New Roman"/>
          <w:sz w:val="24"/>
          <w:szCs w:val="24"/>
          <w:lang w:val="uk-UA"/>
        </w:rPr>
        <w:t>методичні рекомендації щодо організації виховного процесу в закладах освіти</w:t>
      </w:r>
      <w:r w:rsidRPr="00AB02A6">
        <w:rPr>
          <w:rFonts w:ascii="Times New Roman" w:hAnsi="Times New Roman" w:cs="Times New Roman"/>
          <w:sz w:val="24"/>
          <w:szCs w:val="24"/>
          <w:lang w:val="uk-UA"/>
        </w:rPr>
        <w:t>»</w:t>
      </w:r>
    </w:p>
    <w:p w14:paraId="3B837D21" w14:textId="77777777" w:rsidR="00AB02A6" w:rsidRDefault="00AB02A6">
      <w:pPr>
        <w:tabs>
          <w:tab w:val="left" w:pos="426"/>
        </w:tabs>
        <w:spacing w:after="0" w:line="240" w:lineRule="auto"/>
        <w:ind w:firstLine="709"/>
        <w:rPr>
          <w:rFonts w:ascii="Times New Roman" w:eastAsia="Times New Roman" w:hAnsi="Times New Roman" w:cs="Times New Roman"/>
          <w:sz w:val="28"/>
          <w:szCs w:val="28"/>
          <w:lang w:val="uk-UA" w:eastAsia="ru-RU"/>
        </w:rPr>
      </w:pPr>
    </w:p>
    <w:p w14:paraId="0A13221C" w14:textId="77777777" w:rsidR="007B32C4" w:rsidRDefault="00B928BF">
      <w:pPr>
        <w:spacing w:after="0" w:line="240" w:lineRule="auto"/>
        <w:ind w:firstLine="709"/>
        <w:jc w:val="center"/>
        <w:rPr>
          <w:rFonts w:ascii="Times New Roman" w:eastAsia="Times New Roman" w:hAnsi="Times New Roman" w:cs="Times New Roman"/>
          <w:b/>
          <w:bCs/>
          <w:color w:val="000000"/>
          <w:sz w:val="28"/>
          <w:szCs w:val="28"/>
          <w:lang w:val="uk-UA" w:eastAsia="uk-UA"/>
        </w:rPr>
      </w:pPr>
      <w:r>
        <w:rPr>
          <w:rFonts w:ascii="Times New Roman" w:eastAsia="Times New Roman" w:hAnsi="Times New Roman" w:cs="Times New Roman"/>
          <w:b/>
          <w:bCs/>
          <w:color w:val="000000"/>
          <w:sz w:val="28"/>
          <w:szCs w:val="28"/>
          <w:lang w:val="uk-UA" w:eastAsia="uk-UA"/>
        </w:rPr>
        <w:t>Методичні рекомендації</w:t>
      </w:r>
    </w:p>
    <w:p w14:paraId="1B104904" w14:textId="77777777" w:rsidR="007B32C4" w:rsidRDefault="00B928BF">
      <w:pPr>
        <w:spacing w:after="0" w:line="240" w:lineRule="auto"/>
        <w:ind w:firstLine="709"/>
        <w:jc w:val="center"/>
        <w:rPr>
          <w:rFonts w:ascii="Times New Roman" w:eastAsia="Calibri" w:hAnsi="Times New Roman" w:cs="Times New Roman"/>
          <w:b/>
          <w:bCs/>
          <w:sz w:val="28"/>
          <w:szCs w:val="28"/>
          <w:lang w:val="uk-UA"/>
        </w:rPr>
      </w:pPr>
      <w:r>
        <w:rPr>
          <w:rFonts w:ascii="Times New Roman" w:eastAsia="Times New Roman" w:hAnsi="Times New Roman" w:cs="Times New Roman"/>
          <w:b/>
          <w:bCs/>
          <w:color w:val="000000"/>
          <w:sz w:val="28"/>
          <w:szCs w:val="28"/>
          <w:lang w:val="uk-UA" w:eastAsia="uk-UA"/>
        </w:rPr>
        <w:t xml:space="preserve">щодо організації </w:t>
      </w:r>
      <w:r>
        <w:rPr>
          <w:rFonts w:ascii="Times New Roman" w:eastAsia="Calibri" w:hAnsi="Times New Roman" w:cs="Times New Roman"/>
          <w:b/>
          <w:bCs/>
          <w:sz w:val="28"/>
          <w:szCs w:val="28"/>
          <w:lang w:val="uk-UA"/>
        </w:rPr>
        <w:t>виховного процесу в закладах освіти</w:t>
      </w:r>
    </w:p>
    <w:p w14:paraId="5ACDE4CF" w14:textId="77777777" w:rsidR="007B32C4" w:rsidRDefault="007B32C4">
      <w:pPr>
        <w:spacing w:after="0" w:line="240" w:lineRule="auto"/>
        <w:ind w:firstLine="709"/>
        <w:jc w:val="both"/>
        <w:rPr>
          <w:rFonts w:ascii="Times New Roman" w:eastAsia="Calibri" w:hAnsi="Times New Roman" w:cs="Times New Roman"/>
          <w:color w:val="000000"/>
          <w:sz w:val="28"/>
          <w:szCs w:val="28"/>
          <w:lang w:val="uk-UA"/>
        </w:rPr>
      </w:pPr>
    </w:p>
    <w:p w14:paraId="27CFC88B" w14:textId="77777777" w:rsidR="007B32C4" w:rsidRDefault="00F420C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w:t>
      </w:r>
      <w:r w:rsidR="00B928BF">
        <w:rPr>
          <w:rFonts w:ascii="Times New Roman" w:eastAsia="Calibri" w:hAnsi="Times New Roman" w:cs="Times New Roman"/>
          <w:sz w:val="28"/>
          <w:szCs w:val="28"/>
          <w:lang w:val="uk-UA"/>
        </w:rPr>
        <w:t>ирокомасштабн</w:t>
      </w:r>
      <w:r>
        <w:rPr>
          <w:rFonts w:ascii="Times New Roman" w:eastAsia="Calibri" w:hAnsi="Times New Roman" w:cs="Times New Roman"/>
          <w:sz w:val="28"/>
          <w:szCs w:val="28"/>
          <w:lang w:val="uk-UA"/>
        </w:rPr>
        <w:t>а</w:t>
      </w:r>
      <w:r w:rsidR="00B928BF">
        <w:rPr>
          <w:rFonts w:ascii="Times New Roman" w:eastAsia="Calibri" w:hAnsi="Times New Roman" w:cs="Times New Roman"/>
          <w:sz w:val="28"/>
          <w:szCs w:val="28"/>
          <w:lang w:val="uk-UA"/>
        </w:rPr>
        <w:t xml:space="preserve"> агресі</w:t>
      </w:r>
      <w:r>
        <w:rPr>
          <w:rFonts w:ascii="Times New Roman" w:eastAsia="Calibri" w:hAnsi="Times New Roman" w:cs="Times New Roman"/>
          <w:sz w:val="28"/>
          <w:szCs w:val="28"/>
          <w:lang w:val="uk-UA"/>
        </w:rPr>
        <w:t>я</w:t>
      </w:r>
      <w:r w:rsidR="00B928BF">
        <w:rPr>
          <w:rFonts w:ascii="Times New Roman" w:eastAsia="Calibri" w:hAnsi="Times New Roman" w:cs="Times New Roman"/>
          <w:sz w:val="28"/>
          <w:szCs w:val="28"/>
          <w:lang w:val="uk-UA"/>
        </w:rPr>
        <w:t xml:space="preserve"> російської федерації проти України, пов’язан</w:t>
      </w:r>
      <w:r>
        <w:rPr>
          <w:rFonts w:ascii="Times New Roman" w:eastAsia="Calibri" w:hAnsi="Times New Roman" w:cs="Times New Roman"/>
          <w:sz w:val="28"/>
          <w:szCs w:val="28"/>
          <w:lang w:val="uk-UA"/>
        </w:rPr>
        <w:t>і</w:t>
      </w:r>
      <w:r w:rsidR="00B928B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br/>
      </w:r>
      <w:r w:rsidR="00B928BF">
        <w:rPr>
          <w:rFonts w:ascii="Times New Roman" w:eastAsia="Calibri" w:hAnsi="Times New Roman" w:cs="Times New Roman"/>
          <w:sz w:val="28"/>
          <w:szCs w:val="28"/>
          <w:lang w:val="uk-UA"/>
        </w:rPr>
        <w:t xml:space="preserve">з цим руйнуваннями закладів освіти, іншої інфраструктури, погіршення безпекової ситуації, а також зміни форм та методів освітнього процесу стали </w:t>
      </w:r>
      <w:r>
        <w:rPr>
          <w:rFonts w:ascii="Times New Roman" w:eastAsia="Calibri" w:hAnsi="Times New Roman" w:cs="Times New Roman"/>
          <w:sz w:val="28"/>
          <w:szCs w:val="28"/>
          <w:lang w:val="uk-UA"/>
        </w:rPr>
        <w:t xml:space="preserve">серйозним </w:t>
      </w:r>
      <w:r w:rsidR="00B928BF">
        <w:rPr>
          <w:rFonts w:ascii="Times New Roman" w:eastAsia="Calibri" w:hAnsi="Times New Roman" w:cs="Times New Roman"/>
          <w:sz w:val="28"/>
          <w:szCs w:val="28"/>
          <w:lang w:val="uk-UA"/>
        </w:rPr>
        <w:t xml:space="preserve">викликом для системи освіти України. Міністерство освіти і науки України, місцеві органи виконавчої влади та заклади освіти здійснюють відповідні кроки щодо законодавчого, нормативно-правового врегулювання питань, спрямованих на забезпечення безпечного функціонування закладів освіти, оновлення змісту освіти, захисту прав здобувачів освіти та педагогічних працівників. </w:t>
      </w:r>
    </w:p>
    <w:p w14:paraId="694D5330" w14:textId="77777777" w:rsidR="007B32C4" w:rsidRDefault="007B32C4" w:rsidP="00F420CF">
      <w:pPr>
        <w:spacing w:after="0" w:line="240" w:lineRule="auto"/>
        <w:ind w:firstLine="567"/>
        <w:jc w:val="both"/>
        <w:rPr>
          <w:rFonts w:ascii="Times New Roman" w:eastAsia="Calibri" w:hAnsi="Times New Roman" w:cs="Times New Roman"/>
          <w:sz w:val="28"/>
          <w:szCs w:val="28"/>
          <w:lang w:val="uk-UA"/>
        </w:rPr>
      </w:pPr>
    </w:p>
    <w:p w14:paraId="567D3858"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Базовим чинником функціональності освітнього середовища сьогодні є його </w:t>
      </w:r>
      <w:r>
        <w:rPr>
          <w:rFonts w:ascii="Times New Roman" w:eastAsia="Calibri" w:hAnsi="Times New Roman" w:cs="Times New Roman"/>
          <w:b/>
          <w:bCs/>
          <w:i/>
          <w:iCs/>
          <w:sz w:val="28"/>
          <w:szCs w:val="28"/>
          <w:lang w:val="uk-UA"/>
        </w:rPr>
        <w:t>безпечність</w:t>
      </w:r>
      <w:r>
        <w:rPr>
          <w:rFonts w:ascii="Times New Roman" w:eastAsia="Calibri" w:hAnsi="Times New Roman" w:cs="Times New Roman"/>
          <w:sz w:val="28"/>
          <w:szCs w:val="28"/>
          <w:lang w:val="uk-UA"/>
        </w:rPr>
        <w:t>, яка передбачає фізичну, психічну, інформаційну та соціальну стабільність кожного учасника освітнього процесу.</w:t>
      </w:r>
    </w:p>
    <w:p w14:paraId="1CE774FE"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Гуманітарна ситуац</w:t>
      </w:r>
      <w:r w:rsidR="00F420CF">
        <w:rPr>
          <w:rFonts w:ascii="Times New Roman" w:eastAsia="Calibri" w:hAnsi="Times New Roman" w:cs="Times New Roman"/>
          <w:sz w:val="28"/>
          <w:szCs w:val="28"/>
          <w:lang w:val="uk-UA"/>
        </w:rPr>
        <w:t>ія в Україні стрімко погіршилася</w:t>
      </w:r>
      <w:r>
        <w:rPr>
          <w:rFonts w:ascii="Times New Roman" w:eastAsia="Calibri" w:hAnsi="Times New Roman" w:cs="Times New Roman"/>
          <w:sz w:val="28"/>
          <w:szCs w:val="28"/>
          <w:lang w:val="uk-UA"/>
        </w:rPr>
        <w:t xml:space="preserve"> після </w:t>
      </w:r>
      <w:r w:rsidR="00F420CF">
        <w:rPr>
          <w:rFonts w:ascii="Times New Roman" w:eastAsia="Calibri" w:hAnsi="Times New Roman" w:cs="Times New Roman"/>
          <w:sz w:val="28"/>
          <w:szCs w:val="28"/>
          <w:lang w:val="uk-UA"/>
        </w:rPr>
        <w:t>широко</w:t>
      </w:r>
      <w:r>
        <w:rPr>
          <w:rFonts w:ascii="Times New Roman" w:eastAsia="Calibri" w:hAnsi="Times New Roman" w:cs="Times New Roman"/>
          <w:sz w:val="28"/>
          <w:szCs w:val="28"/>
          <w:lang w:val="uk-UA"/>
        </w:rPr>
        <w:t xml:space="preserve">масштабного вторгнення країни-агресора </w:t>
      </w:r>
      <w:proofErr w:type="spellStart"/>
      <w:r>
        <w:rPr>
          <w:rFonts w:ascii="Times New Roman" w:eastAsia="Calibri" w:hAnsi="Times New Roman" w:cs="Times New Roman"/>
          <w:sz w:val="28"/>
          <w:szCs w:val="28"/>
          <w:lang w:val="uk-UA"/>
        </w:rPr>
        <w:t>росії</w:t>
      </w:r>
      <w:proofErr w:type="spellEnd"/>
      <w:r>
        <w:rPr>
          <w:rFonts w:ascii="Times New Roman" w:eastAsia="Calibri" w:hAnsi="Times New Roman" w:cs="Times New Roman"/>
          <w:sz w:val="28"/>
          <w:szCs w:val="28"/>
          <w:lang w:val="uk-UA"/>
        </w:rPr>
        <w:t xml:space="preserve">. Забруднення мінами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та вибухонебезпечними залишками війни поширилось територією всієї України, що безпосередньо та надзвичайно негативно вплинуло на безпеку населення. Ризики, пов’язані з вибухонебезпечними предметами (ВНП), значно зросли внаслідок широкомасштабного використання вогнепальної зброї та масованих ракетних атак із застосуванням різних типів вибухонебезпечних предметів. Згідно зі звітами національних та державних агенцій, зокрема Державної служби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з надзвичайних ситуацій України, Національної поліції, а також міжнародних моніторингових місій та гуманітарних організацій, війна в Україні продовжує забирати життя людей серед цивільного населення. Наразі збереження здоров’я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та безпека учасників освітнього процесу є пріоритетним напрямом роботи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в системі освіти України, обов’язковим компонентом якої мають бути знання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про збереження й зміцнення здоров’я, навички поведінки у небезпечних ситуаціях, зокрема уникнення ураження мінами та іншими вибухонебезпечними залишками війни (ВЗВ).</w:t>
      </w:r>
    </w:p>
    <w:p w14:paraId="767FF2C3"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Пропонуємо для застосування </w:t>
      </w:r>
      <w:r w:rsidR="00F420CF">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роботі за цим напрямом матеріали, що розміщено на вебсайті ДНУ «ІМЗО»: </w:t>
      </w:r>
      <w:hyperlink r:id="rId8" w:history="1">
        <w:r>
          <w:rPr>
            <w:rStyle w:val="a4"/>
            <w:rFonts w:ascii="Times New Roman" w:eastAsia="Calibri" w:hAnsi="Times New Roman" w:cs="Times New Roman"/>
            <w:sz w:val="28"/>
            <w:szCs w:val="28"/>
            <w:lang w:val="uk-UA"/>
          </w:rPr>
          <w:t>http://surl.li/sjtzyl</w:t>
        </w:r>
      </w:hyperlink>
      <w:r>
        <w:rPr>
          <w:rFonts w:ascii="Times New Roman" w:eastAsia="Calibri" w:hAnsi="Times New Roman" w:cs="Times New Roman"/>
          <w:sz w:val="28"/>
          <w:szCs w:val="28"/>
          <w:lang w:val="uk-UA"/>
        </w:rPr>
        <w:t>.</w:t>
      </w:r>
    </w:p>
    <w:p w14:paraId="25910F6A" w14:textId="77777777" w:rsidR="007B32C4" w:rsidRDefault="007B32C4" w:rsidP="00F420CF">
      <w:pPr>
        <w:spacing w:after="0" w:line="240" w:lineRule="auto"/>
        <w:ind w:firstLine="567"/>
        <w:jc w:val="both"/>
        <w:rPr>
          <w:rFonts w:ascii="Times New Roman" w:eastAsia="Calibri" w:hAnsi="Times New Roman" w:cs="Times New Roman"/>
          <w:sz w:val="28"/>
          <w:szCs w:val="28"/>
          <w:lang w:val="uk-UA"/>
        </w:rPr>
      </w:pPr>
    </w:p>
    <w:p w14:paraId="490910A0"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Наразі виховання дітей та молоді в Україні здійснюється в умовах воєнного стану, що суттєво підвищує роль </w:t>
      </w:r>
      <w:r>
        <w:rPr>
          <w:rFonts w:ascii="Times New Roman" w:eastAsia="Calibri" w:hAnsi="Times New Roman" w:cs="Times New Roman"/>
          <w:b/>
          <w:bCs/>
          <w:i/>
          <w:iCs/>
          <w:sz w:val="28"/>
          <w:szCs w:val="28"/>
          <w:lang w:val="uk-UA"/>
        </w:rPr>
        <w:t xml:space="preserve">національно-патріотичного виховання </w:t>
      </w:r>
      <w:r>
        <w:rPr>
          <w:rFonts w:ascii="Times New Roman" w:eastAsia="Calibri" w:hAnsi="Times New Roman" w:cs="Times New Roman"/>
          <w:sz w:val="28"/>
          <w:szCs w:val="28"/>
          <w:lang w:val="uk-UA"/>
        </w:rPr>
        <w:t xml:space="preserve">молоді. З огляду на це національно-патріотичне виховання учнівської молоді наповнюється новим змістом, а його мета полягає у формуванні соціально активної, відповідальної особистості зі сформованою громадянською позицією, стійкою ціннісною системою та особистісними характеристиками, що дають змогу брати участь у творенні держави, захисті її національних інтересів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та територіальної цілісності. </w:t>
      </w:r>
    </w:p>
    <w:p w14:paraId="7BCFB006" w14:textId="77777777" w:rsidR="007B32C4" w:rsidRDefault="00B928BF" w:rsidP="00F420CF">
      <w:pPr>
        <w:widowControl w:val="0"/>
        <w:spacing w:after="0" w:line="240" w:lineRule="auto"/>
        <w:ind w:firstLine="567"/>
        <w:jc w:val="both"/>
        <w:rPr>
          <w:rFonts w:ascii="Times New Roman" w:eastAsia="Calibri" w:hAnsi="Times New Roman" w:cs="Times New Roman"/>
          <w:iCs/>
          <w:sz w:val="28"/>
          <w:szCs w:val="28"/>
          <w:lang w:val="uk-UA" w:eastAsia="ar-SA"/>
        </w:rPr>
      </w:pPr>
      <w:r>
        <w:rPr>
          <w:rFonts w:ascii="Times New Roman" w:eastAsia="Calibri" w:hAnsi="Times New Roman" w:cs="Times New Roman"/>
          <w:iCs/>
          <w:sz w:val="28"/>
          <w:szCs w:val="28"/>
          <w:lang w:val="uk-UA" w:eastAsia="ar-SA"/>
        </w:rPr>
        <w:t>Сьогодні</w:t>
      </w:r>
      <w:r>
        <w:rPr>
          <w:rFonts w:ascii="Times New Roman" w:eastAsia="Calibri" w:hAnsi="Times New Roman" w:cs="Times New Roman"/>
          <w:iCs/>
          <w:strike/>
          <w:sz w:val="28"/>
          <w:szCs w:val="28"/>
          <w:lang w:val="uk-UA" w:eastAsia="ar-SA"/>
        </w:rPr>
        <w:t>,</w:t>
      </w:r>
      <w:r>
        <w:rPr>
          <w:rFonts w:ascii="Times New Roman" w:eastAsia="Calibri" w:hAnsi="Times New Roman" w:cs="Times New Roman"/>
          <w:iCs/>
          <w:sz w:val="28"/>
          <w:szCs w:val="28"/>
          <w:lang w:val="uk-UA" w:eastAsia="ar-SA"/>
        </w:rPr>
        <w:t xml:space="preserve"> як ніколи, потрібні нові підходи і шляхи до виховання патріотизму як почуття і як базової якості особистості. Це пов’язано з інтеграційними процесами, що відбуваються в Україні, </w:t>
      </w:r>
      <w:proofErr w:type="spellStart"/>
      <w:r>
        <w:rPr>
          <w:rFonts w:ascii="Times New Roman" w:eastAsia="Calibri" w:hAnsi="Times New Roman" w:cs="Times New Roman"/>
          <w:iCs/>
          <w:sz w:val="28"/>
          <w:szCs w:val="28"/>
          <w:lang w:val="uk-UA" w:eastAsia="ar-SA"/>
        </w:rPr>
        <w:t>євроцентричністю</w:t>
      </w:r>
      <w:proofErr w:type="spellEnd"/>
      <w:r>
        <w:rPr>
          <w:rFonts w:ascii="Times New Roman" w:eastAsia="Calibri" w:hAnsi="Times New Roman" w:cs="Times New Roman"/>
          <w:iCs/>
          <w:sz w:val="28"/>
          <w:szCs w:val="28"/>
          <w:lang w:val="uk-UA" w:eastAsia="ar-SA"/>
        </w:rPr>
        <w:t>, пробудженням громадянської відповідальності і громадянської ініціативи, виникненням різних громадських рухів, розповсюдженням волонтерської діяльності тощо.</w:t>
      </w:r>
    </w:p>
    <w:p w14:paraId="69A0D794" w14:textId="77777777" w:rsidR="007B32C4" w:rsidRDefault="00B928BF" w:rsidP="00F420CF">
      <w:pPr>
        <w:spacing w:after="0" w:line="240" w:lineRule="auto"/>
        <w:ind w:firstLine="567"/>
        <w:jc w:val="both"/>
        <w:rPr>
          <w:rFonts w:ascii="Times New Roman" w:eastAsia="Calibri" w:hAnsi="Times New Roman" w:cs="Times New Roman"/>
          <w:iCs/>
          <w:sz w:val="28"/>
          <w:szCs w:val="28"/>
          <w:lang w:val="uk-UA" w:eastAsia="ru-RU"/>
        </w:rPr>
      </w:pPr>
      <w:r>
        <w:rPr>
          <w:rFonts w:ascii="Times New Roman" w:eastAsia="Calibri" w:hAnsi="Times New Roman" w:cs="Times New Roman"/>
          <w:iCs/>
          <w:sz w:val="28"/>
          <w:szCs w:val="28"/>
          <w:lang w:val="uk-UA"/>
        </w:rPr>
        <w:t xml:space="preserve">Оновлена система національно-патріотичного виховання дітей та молоді </w:t>
      </w:r>
      <w:r w:rsidR="00F420CF">
        <w:rPr>
          <w:rFonts w:ascii="Times New Roman" w:eastAsia="Calibri" w:hAnsi="Times New Roman" w:cs="Times New Roman"/>
          <w:iCs/>
          <w:sz w:val="28"/>
          <w:szCs w:val="28"/>
          <w:lang w:val="uk-UA"/>
        </w:rPr>
        <w:br/>
      </w:r>
      <w:r>
        <w:rPr>
          <w:rFonts w:ascii="Times New Roman" w:eastAsia="Calibri" w:hAnsi="Times New Roman" w:cs="Times New Roman"/>
          <w:iCs/>
          <w:sz w:val="28"/>
          <w:szCs w:val="28"/>
          <w:lang w:val="uk-UA"/>
        </w:rPr>
        <w:t xml:space="preserve">в умовах воєнного часу – це комплексна, системна і цілеспрямована діяльність органів державної влади та місцевого самоврядування, закладів освіти, сім’ї, громадських, благодійних, релігійних організацій та інших інститутів щодо формування </w:t>
      </w:r>
      <w:r w:rsidR="00F420CF">
        <w:rPr>
          <w:rFonts w:ascii="Times New Roman" w:eastAsia="Calibri" w:hAnsi="Times New Roman" w:cs="Times New Roman"/>
          <w:iCs/>
          <w:sz w:val="28"/>
          <w:szCs w:val="28"/>
          <w:lang w:val="uk-UA"/>
        </w:rPr>
        <w:t>в</w:t>
      </w:r>
      <w:r>
        <w:rPr>
          <w:rFonts w:ascii="Times New Roman" w:eastAsia="Calibri" w:hAnsi="Times New Roman" w:cs="Times New Roman"/>
          <w:iCs/>
          <w:sz w:val="28"/>
          <w:szCs w:val="28"/>
          <w:lang w:val="uk-UA"/>
        </w:rPr>
        <w:t xml:space="preserve"> молодого покоління високої патріотичної свідомості, почуття вірності, любові до Батьківщини, турботи про благо свого народу, готовності </w:t>
      </w:r>
      <w:r w:rsidR="00F420CF">
        <w:rPr>
          <w:rFonts w:ascii="Times New Roman" w:eastAsia="Calibri" w:hAnsi="Times New Roman" w:cs="Times New Roman"/>
          <w:iCs/>
          <w:sz w:val="28"/>
          <w:szCs w:val="28"/>
          <w:lang w:val="uk-UA"/>
        </w:rPr>
        <w:br/>
      </w:r>
      <w:r>
        <w:rPr>
          <w:rFonts w:ascii="Times New Roman" w:eastAsia="Calibri" w:hAnsi="Times New Roman" w:cs="Times New Roman"/>
          <w:iCs/>
          <w:sz w:val="28"/>
          <w:szCs w:val="28"/>
          <w:lang w:val="uk-UA"/>
        </w:rPr>
        <w:t>до виконання громадянського і конституційного обов’язку із захисту національних інтересів, цілісності, незалежності України.</w:t>
      </w:r>
    </w:p>
    <w:p w14:paraId="5A7B3D47" w14:textId="77777777" w:rsidR="007B32C4" w:rsidRDefault="00B928BF" w:rsidP="00F420CF">
      <w:pPr>
        <w:widowControl w:val="0"/>
        <w:spacing w:after="0" w:line="240" w:lineRule="auto"/>
        <w:ind w:firstLine="567"/>
        <w:jc w:val="both"/>
        <w:rPr>
          <w:rFonts w:ascii="TimesNewRomanPS-BoldMT" w:eastAsia="Calibri" w:hAnsi="TimesNewRomanPS-BoldMT" w:cs="TimesNewRomanPS-BoldMT"/>
          <w:bCs/>
          <w:sz w:val="28"/>
          <w:szCs w:val="28"/>
          <w:lang w:val="uk-UA"/>
        </w:rPr>
      </w:pPr>
      <w:r>
        <w:rPr>
          <w:rFonts w:ascii="Times New Roman" w:eastAsia="Calibri" w:hAnsi="Times New Roman" w:cs="Times New Roman"/>
          <w:sz w:val="28"/>
          <w:szCs w:val="28"/>
          <w:lang w:val="uk-UA"/>
        </w:rPr>
        <w:t xml:space="preserve">Організація національно-патріотичного виховання у закладі освіти має бути зорієнтована на формування </w:t>
      </w:r>
      <w:r w:rsidR="00F420CF">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підростаючого покоління</w:t>
      </w:r>
      <w:r>
        <w:rPr>
          <w:rFonts w:ascii="Times New Roman" w:eastAsia="Calibri" w:hAnsi="Times New Roman" w:cs="Times New Roman"/>
          <w:iCs/>
          <w:sz w:val="28"/>
          <w:szCs w:val="28"/>
          <w:lang w:val="uk-UA" w:eastAsia="ar-SA"/>
        </w:rPr>
        <w:t xml:space="preserve"> національної самоідентифікації. </w:t>
      </w:r>
      <w:r>
        <w:rPr>
          <w:rFonts w:ascii="Times New Roman" w:eastAsia="Calibri" w:hAnsi="Times New Roman" w:cs="Times New Roman"/>
          <w:sz w:val="28"/>
          <w:szCs w:val="28"/>
          <w:lang w:val="uk-UA"/>
        </w:rPr>
        <w:t xml:space="preserve">Важливо, щоб кожен заклад освіти став для дитини осередком становлення громадянина </w:t>
      </w:r>
      <w:r w:rsidR="00F420CF">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патріота України, готового брати на себе відповідальність, самовіддано розбудовувати країну як суверенну, незалежну, демократичну, правову, соціальну державу, забезпечувати її національну безпеку, сприяти єдності української політичної нації та встановленню громадянського миру й злагоди в суспільстві.</w:t>
      </w:r>
    </w:p>
    <w:p w14:paraId="44EAB7F1" w14:textId="77777777" w:rsidR="007B32C4" w:rsidRDefault="00B928BF" w:rsidP="00F420C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 планах роботи закладів освіти необхідно передбачити проведення </w:t>
      </w:r>
      <w:r w:rsidRPr="001A1C26">
        <w:rPr>
          <w:rFonts w:ascii="Times New Roman" w:eastAsia="Calibri" w:hAnsi="Times New Roman" w:cs="Times New Roman"/>
          <w:sz w:val="28"/>
          <w:szCs w:val="28"/>
          <w:u w:val="single"/>
          <w:lang w:val="uk-UA"/>
        </w:rPr>
        <w:t>тематичних годин спілкування, зустрічей, бесід, лекцій, семінарів, тематичних виставок, засідань за «круглим столом», науково-практичних конференцій, літературних вечорів, поетичних годин тощо щодо відзначення важливих пам’ятних та ювілейних дат 2024/2025 навчального року</w:t>
      </w:r>
      <w:r w:rsidRPr="001A1C26">
        <w:rPr>
          <w:rFonts w:ascii="Times New Roman" w:eastAsia="Calibri" w:hAnsi="Times New Roman" w:cs="Times New Roman"/>
          <w:sz w:val="28"/>
          <w:szCs w:val="28"/>
          <w:lang w:val="uk-UA"/>
        </w:rPr>
        <w:t>.</w:t>
      </w:r>
    </w:p>
    <w:p w14:paraId="7B9F68A5"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Рекомендуємо застосовувати </w:t>
      </w:r>
      <w:r w:rsidR="00F420CF">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роботі такі акти національного законодавства:</w:t>
      </w:r>
    </w:p>
    <w:p w14:paraId="2D7E88D0" w14:textId="77777777" w:rsidR="007B32C4" w:rsidRDefault="00B928BF" w:rsidP="00F420CF">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Закон України «Про основні засади державної політики у сфері утвердження української національної та громадянської ідентичності» (URL: </w:t>
      </w:r>
      <w:hyperlink r:id="rId9" w:anchor="Text" w:history="1">
        <w:r>
          <w:rPr>
            <w:rFonts w:ascii="Times New Roman" w:eastAsia="Times New Roman" w:hAnsi="Times New Roman" w:cs="Times New Roman"/>
            <w:sz w:val="28"/>
            <w:szCs w:val="28"/>
            <w:u w:val="single"/>
            <w:lang w:val="uk-UA" w:eastAsia="ru-RU"/>
          </w:rPr>
          <w:t>https://zakon.rada.gov.ua/laws/show/2834-20#Text</w:t>
        </w:r>
      </w:hyperlink>
      <w:r>
        <w:rPr>
          <w:rFonts w:ascii="Times New Roman" w:eastAsia="Times New Roman" w:hAnsi="Times New Roman" w:cs="Times New Roman"/>
          <w:sz w:val="28"/>
          <w:szCs w:val="28"/>
          <w:lang w:val="uk-UA" w:eastAsia="ru-RU"/>
        </w:rPr>
        <w:t>).</w:t>
      </w:r>
    </w:p>
    <w:p w14:paraId="6A536B9A" w14:textId="77777777" w:rsidR="007B32C4" w:rsidRPr="00245181" w:rsidRDefault="00B928BF" w:rsidP="00F420C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Постанова Кабінету Міністрів України від 15 грудня 2023 р. № 1322 «Про схвалення Стратегії утвердження української національної та громадянської </w:t>
      </w:r>
      <w:r>
        <w:rPr>
          <w:rFonts w:ascii="Times New Roman" w:eastAsia="Calibri" w:hAnsi="Times New Roman" w:cs="Times New Roman"/>
          <w:sz w:val="28"/>
          <w:szCs w:val="28"/>
          <w:lang w:val="uk-UA"/>
        </w:rPr>
        <w:lastRenderedPageBreak/>
        <w:t xml:space="preserve">ідентичності на період до 2030 року та затвердження операційного плану заходів з її реалізації у 2023-2025 роках» (URL: </w:t>
      </w:r>
      <w:hyperlink r:id="rId10" w:anchor="Text" w:history="1">
        <w:r>
          <w:rPr>
            <w:rFonts w:ascii="Times New Roman" w:eastAsia="Calibri" w:hAnsi="Times New Roman" w:cs="Times New Roman"/>
            <w:sz w:val="28"/>
            <w:szCs w:val="28"/>
            <w:u w:val="single"/>
            <w:lang w:val="uk-UA"/>
          </w:rPr>
          <w:t>https://zakon.rada.gov.ua/laws/show/1322-2023-%D0%BF#Text</w:t>
        </w:r>
      </w:hyperlink>
      <w:r>
        <w:rPr>
          <w:rFonts w:ascii="Times New Roman" w:eastAsia="Calibri" w:hAnsi="Times New Roman" w:cs="Times New Roman"/>
          <w:sz w:val="28"/>
          <w:szCs w:val="28"/>
          <w:lang w:val="uk-UA"/>
        </w:rPr>
        <w:t>)</w:t>
      </w:r>
      <w:r w:rsidR="00245181">
        <w:rPr>
          <w:rFonts w:ascii="Times New Roman" w:eastAsia="Calibri" w:hAnsi="Times New Roman" w:cs="Times New Roman"/>
          <w:sz w:val="28"/>
          <w:szCs w:val="28"/>
          <w:lang w:val="uk-UA"/>
        </w:rPr>
        <w:t>.</w:t>
      </w:r>
    </w:p>
    <w:p w14:paraId="1D53DD32" w14:textId="77777777" w:rsidR="007B32C4" w:rsidRDefault="00B928BF" w:rsidP="00F420C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використання </w:t>
      </w:r>
      <w:r w:rsidR="00F420CF">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роботі за цим напрямом пропонуємо </w:t>
      </w:r>
      <w:r w:rsidR="00122B0B">
        <w:rPr>
          <w:rFonts w:ascii="Times New Roman" w:eastAsia="Calibri" w:hAnsi="Times New Roman" w:cs="Times New Roman"/>
          <w:sz w:val="28"/>
          <w:szCs w:val="28"/>
          <w:lang w:val="uk-UA"/>
        </w:rPr>
        <w:t xml:space="preserve">такі </w:t>
      </w:r>
      <w:r>
        <w:rPr>
          <w:rFonts w:ascii="Times New Roman" w:eastAsia="Calibri" w:hAnsi="Times New Roman" w:cs="Times New Roman"/>
          <w:sz w:val="28"/>
          <w:szCs w:val="28"/>
          <w:lang w:val="uk-UA"/>
        </w:rPr>
        <w:t>матеріали:</w:t>
      </w:r>
    </w:p>
    <w:p w14:paraId="3559905F" w14:textId="77777777" w:rsidR="007B32C4" w:rsidRDefault="00B928BF" w:rsidP="00F420CF">
      <w:pPr>
        <w:spacing w:after="0"/>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Інформаційні матеріали Українського інституту національної пам’яті (URL: </w:t>
      </w:r>
      <w:hyperlink r:id="rId11" w:history="1">
        <w:r>
          <w:rPr>
            <w:rFonts w:ascii="Times New Roman" w:eastAsia="Calibri" w:hAnsi="Times New Roman" w:cs="Times New Roman"/>
            <w:sz w:val="28"/>
            <w:szCs w:val="28"/>
            <w:u w:val="single"/>
            <w:lang w:val="uk-UA"/>
          </w:rPr>
          <w:t>https://uinp.gov.ua/informaciyni-materialy</w:t>
        </w:r>
      </w:hyperlink>
      <w:r>
        <w:rPr>
          <w:rFonts w:ascii="Times New Roman" w:eastAsia="Calibri" w:hAnsi="Times New Roman" w:cs="Times New Roman"/>
          <w:sz w:val="28"/>
          <w:szCs w:val="28"/>
          <w:lang w:val="uk-UA"/>
        </w:rPr>
        <w:t>).</w:t>
      </w:r>
    </w:p>
    <w:p w14:paraId="480451BF" w14:textId="77777777" w:rsidR="007B32C4" w:rsidRDefault="00B928BF" w:rsidP="00F420CF">
      <w:pPr>
        <w:spacing w:after="0"/>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Матеріали Українського державного центру національно-патріотичного виховання, краєзнавства і туризму учнівської молоді для потреб дистанційної освіти дітей та дорослих (URL: </w:t>
      </w:r>
      <w:hyperlink r:id="rId12" w:history="1">
        <w:r>
          <w:rPr>
            <w:rFonts w:ascii="Times New Roman" w:eastAsia="Calibri" w:hAnsi="Times New Roman" w:cs="Times New Roman"/>
            <w:sz w:val="28"/>
            <w:szCs w:val="28"/>
            <w:u w:val="single"/>
            <w:lang w:val="uk-UA"/>
          </w:rPr>
          <w:t>https://patriotua.org/dystantsiine/</w:t>
        </w:r>
      </w:hyperlink>
      <w:r>
        <w:rPr>
          <w:rFonts w:ascii="Times New Roman" w:eastAsia="Calibri" w:hAnsi="Times New Roman" w:cs="Times New Roman"/>
          <w:sz w:val="28"/>
          <w:szCs w:val="28"/>
          <w:lang w:val="uk-UA"/>
        </w:rPr>
        <w:t>); </w:t>
      </w:r>
    </w:p>
    <w:p w14:paraId="68C0DFEE" w14:textId="77777777" w:rsidR="007B32C4" w:rsidRDefault="00B928BF" w:rsidP="00F420CF">
      <w:pPr>
        <w:spacing w:after="0"/>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Проєкт «Що ти знаєш про...? Історія регіонів України» Національного центру «Мала академія наук України» (URL: </w:t>
      </w:r>
      <w:hyperlink r:id="rId13" w:history="1">
        <w:r>
          <w:rPr>
            <w:rFonts w:ascii="Times New Roman" w:eastAsia="Calibri" w:hAnsi="Times New Roman" w:cs="Times New Roman"/>
            <w:sz w:val="28"/>
            <w:szCs w:val="28"/>
            <w:u w:val="single"/>
            <w:lang w:val="uk-UA"/>
          </w:rPr>
          <w:t>http://surl.li/vykyrs</w:t>
        </w:r>
      </w:hyperlink>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You</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Tube</w:t>
      </w:r>
      <w:proofErr w:type="spellEnd"/>
      <w:r>
        <w:rPr>
          <w:rFonts w:ascii="Times New Roman" w:eastAsia="Calibri" w:hAnsi="Times New Roman" w:cs="Times New Roman"/>
          <w:sz w:val="28"/>
          <w:szCs w:val="28"/>
          <w:lang w:val="uk-UA"/>
        </w:rPr>
        <w:t xml:space="preserve">: </w:t>
      </w:r>
      <w:hyperlink r:id="rId14" w:history="1">
        <w:r>
          <w:rPr>
            <w:rFonts w:ascii="Times New Roman" w:eastAsia="Calibri" w:hAnsi="Times New Roman" w:cs="Times New Roman"/>
            <w:sz w:val="28"/>
            <w:szCs w:val="28"/>
            <w:u w:val="single"/>
            <w:lang w:val="uk-UA"/>
          </w:rPr>
          <w:t>http://surl.li/sdwlpu</w:t>
        </w:r>
      </w:hyperlink>
      <w:r>
        <w:rPr>
          <w:rFonts w:ascii="Times New Roman" w:eastAsia="Calibri" w:hAnsi="Times New Roman" w:cs="Times New Roman"/>
          <w:sz w:val="28"/>
          <w:szCs w:val="28"/>
          <w:lang w:val="uk-UA"/>
        </w:rPr>
        <w:t xml:space="preserve">. </w:t>
      </w:r>
    </w:p>
    <w:p w14:paraId="4A5B9B9B" w14:textId="77777777" w:rsidR="007B32C4" w:rsidRDefault="00B928BF" w:rsidP="00F420C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Зазначаємо, що розпорядженням Кабінету Міністрів України від 30 березня 2023 р. № 269-р. затверджено План заходів з відзначення подвигів ветеранів війни, проявлених під час захисту суверенітету, територіальної цілісності та недоторканості України, на період 2023-2026 років (</w:t>
      </w:r>
      <w:hyperlink r:id="rId15" w:anchor="Text" w:history="1">
        <w:r>
          <w:rPr>
            <w:rStyle w:val="a4"/>
            <w:rFonts w:ascii="Times New Roman" w:hAnsi="Times New Roman" w:cs="Times New Roman"/>
            <w:color w:val="auto"/>
            <w:sz w:val="28"/>
            <w:szCs w:val="28"/>
          </w:rPr>
          <w:t>https</w:t>
        </w:r>
        <w:r>
          <w:rPr>
            <w:rStyle w:val="a4"/>
            <w:rFonts w:ascii="Times New Roman" w:hAnsi="Times New Roman" w:cs="Times New Roman"/>
            <w:color w:val="auto"/>
            <w:sz w:val="28"/>
            <w:szCs w:val="28"/>
            <w:lang w:val="uk-UA"/>
          </w:rPr>
          <w:t>://</w:t>
        </w:r>
        <w:proofErr w:type="spellStart"/>
        <w:r>
          <w:rPr>
            <w:rStyle w:val="a4"/>
            <w:rFonts w:ascii="Times New Roman" w:hAnsi="Times New Roman" w:cs="Times New Roman"/>
            <w:color w:val="auto"/>
            <w:sz w:val="28"/>
            <w:szCs w:val="28"/>
          </w:rPr>
          <w:t>zakon</w:t>
        </w:r>
        <w:proofErr w:type="spellEnd"/>
        <w:r>
          <w:rPr>
            <w:rStyle w:val="a4"/>
            <w:rFonts w:ascii="Times New Roman" w:hAnsi="Times New Roman" w:cs="Times New Roman"/>
            <w:color w:val="auto"/>
            <w:sz w:val="28"/>
            <w:szCs w:val="28"/>
            <w:lang w:val="uk-UA"/>
          </w:rPr>
          <w:t>.</w:t>
        </w:r>
        <w:proofErr w:type="spellStart"/>
        <w:r>
          <w:rPr>
            <w:rStyle w:val="a4"/>
            <w:rFonts w:ascii="Times New Roman" w:hAnsi="Times New Roman" w:cs="Times New Roman"/>
            <w:color w:val="auto"/>
            <w:sz w:val="28"/>
            <w:szCs w:val="28"/>
          </w:rPr>
          <w:t>rada</w:t>
        </w:r>
        <w:proofErr w:type="spellEnd"/>
        <w:r>
          <w:rPr>
            <w:rStyle w:val="a4"/>
            <w:rFonts w:ascii="Times New Roman" w:hAnsi="Times New Roman" w:cs="Times New Roman"/>
            <w:color w:val="auto"/>
            <w:sz w:val="28"/>
            <w:szCs w:val="28"/>
            <w:lang w:val="uk-UA"/>
          </w:rPr>
          <w:t>.</w:t>
        </w:r>
        <w:r>
          <w:rPr>
            <w:rStyle w:val="a4"/>
            <w:rFonts w:ascii="Times New Roman" w:hAnsi="Times New Roman" w:cs="Times New Roman"/>
            <w:color w:val="auto"/>
            <w:sz w:val="28"/>
            <w:szCs w:val="28"/>
          </w:rPr>
          <w:t>gov</w:t>
        </w:r>
        <w:r>
          <w:rPr>
            <w:rStyle w:val="a4"/>
            <w:rFonts w:ascii="Times New Roman" w:hAnsi="Times New Roman" w:cs="Times New Roman"/>
            <w:color w:val="auto"/>
            <w:sz w:val="28"/>
            <w:szCs w:val="28"/>
            <w:lang w:val="uk-UA"/>
          </w:rPr>
          <w:t>.</w:t>
        </w:r>
        <w:proofErr w:type="spellStart"/>
        <w:r>
          <w:rPr>
            <w:rStyle w:val="a4"/>
            <w:rFonts w:ascii="Times New Roman" w:hAnsi="Times New Roman" w:cs="Times New Roman"/>
            <w:color w:val="auto"/>
            <w:sz w:val="28"/>
            <w:szCs w:val="28"/>
          </w:rPr>
          <w:t>ua</w:t>
        </w:r>
        <w:proofErr w:type="spellEnd"/>
        <w:r>
          <w:rPr>
            <w:rStyle w:val="a4"/>
            <w:rFonts w:ascii="Times New Roman" w:hAnsi="Times New Roman" w:cs="Times New Roman"/>
            <w:color w:val="auto"/>
            <w:sz w:val="28"/>
            <w:szCs w:val="28"/>
            <w:lang w:val="uk-UA"/>
          </w:rPr>
          <w:t>/</w:t>
        </w:r>
        <w:r>
          <w:rPr>
            <w:rStyle w:val="a4"/>
            <w:rFonts w:ascii="Times New Roman" w:hAnsi="Times New Roman" w:cs="Times New Roman"/>
            <w:color w:val="auto"/>
            <w:sz w:val="28"/>
            <w:szCs w:val="28"/>
          </w:rPr>
          <w:t>laws</w:t>
        </w:r>
        <w:r>
          <w:rPr>
            <w:rStyle w:val="a4"/>
            <w:rFonts w:ascii="Times New Roman" w:hAnsi="Times New Roman" w:cs="Times New Roman"/>
            <w:color w:val="auto"/>
            <w:sz w:val="28"/>
            <w:szCs w:val="28"/>
            <w:lang w:val="uk-UA"/>
          </w:rPr>
          <w:t>/</w:t>
        </w:r>
        <w:r>
          <w:rPr>
            <w:rStyle w:val="a4"/>
            <w:rFonts w:ascii="Times New Roman" w:hAnsi="Times New Roman" w:cs="Times New Roman"/>
            <w:color w:val="auto"/>
            <w:sz w:val="28"/>
            <w:szCs w:val="28"/>
          </w:rPr>
          <w:t>show</w:t>
        </w:r>
        <w:r>
          <w:rPr>
            <w:rStyle w:val="a4"/>
            <w:rFonts w:ascii="Times New Roman" w:hAnsi="Times New Roman" w:cs="Times New Roman"/>
            <w:color w:val="auto"/>
            <w:sz w:val="28"/>
            <w:szCs w:val="28"/>
            <w:lang w:val="uk-UA"/>
          </w:rPr>
          <w:t>/269-2023-%</w:t>
        </w:r>
        <w:r>
          <w:rPr>
            <w:rStyle w:val="a4"/>
            <w:rFonts w:ascii="Times New Roman" w:hAnsi="Times New Roman" w:cs="Times New Roman"/>
            <w:color w:val="auto"/>
            <w:sz w:val="28"/>
            <w:szCs w:val="28"/>
          </w:rPr>
          <w:t>D</w:t>
        </w:r>
        <w:r>
          <w:rPr>
            <w:rStyle w:val="a4"/>
            <w:rFonts w:ascii="Times New Roman" w:hAnsi="Times New Roman" w:cs="Times New Roman"/>
            <w:color w:val="auto"/>
            <w:sz w:val="28"/>
            <w:szCs w:val="28"/>
            <w:lang w:val="uk-UA"/>
          </w:rPr>
          <w:t>1%80#</w:t>
        </w:r>
        <w:r>
          <w:rPr>
            <w:rStyle w:val="a4"/>
            <w:rFonts w:ascii="Times New Roman" w:hAnsi="Times New Roman" w:cs="Times New Roman"/>
            <w:color w:val="auto"/>
            <w:sz w:val="28"/>
            <w:szCs w:val="28"/>
          </w:rPr>
          <w:t>Text</w:t>
        </w:r>
      </w:hyperlink>
      <w:r>
        <w:rPr>
          <w:lang w:val="uk-UA"/>
        </w:rPr>
        <w:t>)</w:t>
      </w:r>
      <w:r>
        <w:rPr>
          <w:rFonts w:ascii="Times New Roman" w:eastAsia="Calibri" w:hAnsi="Times New Roman" w:cs="Times New Roman"/>
          <w:sz w:val="28"/>
          <w:szCs w:val="28"/>
          <w:lang w:val="uk-UA"/>
        </w:rPr>
        <w:t>.</w:t>
      </w:r>
    </w:p>
    <w:p w14:paraId="376D6399" w14:textId="77777777" w:rsidR="007B32C4" w:rsidRDefault="00B928BF" w:rsidP="00F420C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Інформацію про проведені у 2024/2025 навчальному році заходи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з відзначення подвигів ветеранів війни, проявлених під час захисту суверенітету, територіальної цілісності та недоторканості України, згідно з пунктами 9, 11, 13 зазначеного розпорядження, департаменти (управління) освіти і науки обласних та Київської міської державних (військових) адміністрацій подають в МОН </w:t>
      </w:r>
      <w:r>
        <w:rPr>
          <w:rFonts w:ascii="Times New Roman" w:eastAsia="Calibri" w:hAnsi="Times New Roman" w:cs="Times New Roman"/>
          <w:b/>
          <w:bCs/>
          <w:i/>
          <w:iCs/>
          <w:sz w:val="28"/>
          <w:szCs w:val="28"/>
          <w:lang w:val="uk-UA"/>
        </w:rPr>
        <w:t>(</w:t>
      </w:r>
      <w:r>
        <w:rPr>
          <w:rFonts w:ascii="Times New Roman" w:eastAsia="Calibri" w:hAnsi="Times New Roman" w:cs="Times New Roman"/>
          <w:sz w:val="28"/>
          <w:szCs w:val="28"/>
          <w:lang w:val="uk-UA"/>
        </w:rPr>
        <w:t xml:space="preserve">на електронну адресу vlada2006@ukr.net) </w:t>
      </w:r>
      <w:r>
        <w:rPr>
          <w:rFonts w:ascii="Times New Roman" w:eastAsia="Calibri" w:hAnsi="Times New Roman" w:cs="Times New Roman"/>
          <w:b/>
          <w:bCs/>
          <w:i/>
          <w:iCs/>
          <w:sz w:val="28"/>
          <w:szCs w:val="28"/>
          <w:lang w:val="uk-UA"/>
        </w:rPr>
        <w:t>до 30 червня 2025 року</w:t>
      </w:r>
      <w:r>
        <w:rPr>
          <w:rFonts w:ascii="Times New Roman" w:eastAsia="Calibri" w:hAnsi="Times New Roman" w:cs="Times New Roman"/>
          <w:sz w:val="28"/>
          <w:szCs w:val="28"/>
          <w:lang w:val="uk-UA"/>
        </w:rPr>
        <w:t xml:space="preserve"> .</w:t>
      </w:r>
    </w:p>
    <w:p w14:paraId="7A92B9B3" w14:textId="77777777" w:rsidR="007B32C4" w:rsidRDefault="007B32C4" w:rsidP="00F420CF">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p>
    <w:p w14:paraId="69EAEF0D" w14:textId="77777777" w:rsidR="007B32C4" w:rsidRDefault="00B928BF" w:rsidP="00F420CF">
      <w:pPr>
        <w:autoSpaceDE w:val="0"/>
        <w:autoSpaceDN w:val="0"/>
        <w:adjustRightInd w:val="0"/>
        <w:spacing w:after="0" w:line="240" w:lineRule="auto"/>
        <w:ind w:firstLineChars="235" w:firstLine="658"/>
        <w:jc w:val="both"/>
        <w:rPr>
          <w:rFonts w:ascii="Times New Roman" w:eastAsia="Calibri" w:hAnsi="Times New Roman" w:cs="Times New Roman"/>
          <w:sz w:val="28"/>
          <w:szCs w:val="28"/>
          <w:lang w:val="uk-UA"/>
        </w:rPr>
      </w:pPr>
      <w:r>
        <w:rPr>
          <w:rFonts w:ascii="Times New Roman" w:eastAsia="Calibri" w:hAnsi="Times New Roman" w:cs="Times New Roman"/>
          <w:color w:val="000000"/>
          <w:sz w:val="28"/>
          <w:szCs w:val="28"/>
          <w:lang w:val="uk-UA"/>
        </w:rPr>
        <w:t xml:space="preserve">У листі Міністерства освіти і науки України «Про здійснення превентивних заходів серед дітей та молоді в умовах воєнного стану в Україні» від 13 травня 2022 року № 1/5119-22 зосереджено увагу на тому, що одним із важливих пріоритетів в діяльності закладів освіти є </w:t>
      </w:r>
      <w:r>
        <w:rPr>
          <w:rFonts w:ascii="Times New Roman" w:eastAsia="Calibri" w:hAnsi="Times New Roman" w:cs="Times New Roman"/>
          <w:b/>
          <w:bCs/>
          <w:i/>
          <w:iCs/>
          <w:color w:val="000000"/>
          <w:sz w:val="28"/>
          <w:szCs w:val="28"/>
          <w:lang w:val="uk-UA"/>
        </w:rPr>
        <w:t>профілактика шкідливих звичок</w:t>
      </w:r>
      <w:r>
        <w:rPr>
          <w:rFonts w:ascii="Times New Roman" w:eastAsia="Calibri" w:hAnsi="Times New Roman" w:cs="Times New Roman"/>
          <w:color w:val="000000"/>
          <w:sz w:val="28"/>
          <w:szCs w:val="28"/>
          <w:lang w:val="uk-UA"/>
        </w:rPr>
        <w:t xml:space="preserve"> та протиправної поведінки здобувачів освіти (URL: </w:t>
      </w:r>
      <w:hyperlink r:id="rId16" w:history="1">
        <w:r>
          <w:rPr>
            <w:rFonts w:ascii="Times New Roman" w:eastAsia="Calibri" w:hAnsi="Times New Roman" w:cs="Times New Roman"/>
            <w:color w:val="0000FF"/>
            <w:sz w:val="28"/>
            <w:szCs w:val="28"/>
            <w:u w:val="single"/>
            <w:lang w:val="uk-UA"/>
          </w:rPr>
          <w:t>http://surl.li/djpssd</w:t>
        </w:r>
      </w:hyperlink>
      <w:r>
        <w:rPr>
          <w:rFonts w:ascii="Times New Roman" w:eastAsia="Calibri" w:hAnsi="Times New Roman" w:cs="Times New Roman"/>
          <w:sz w:val="28"/>
          <w:szCs w:val="28"/>
          <w:lang w:val="uk-UA"/>
        </w:rPr>
        <w:t>).</w:t>
      </w:r>
    </w:p>
    <w:p w14:paraId="74E1BCA2"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Залежності </w:t>
      </w:r>
      <w:r w:rsidR="00F420CF">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дітей </w:t>
      </w:r>
      <w:r w:rsidR="00F420CF">
        <w:rPr>
          <w:rFonts w:ascii="Times New Roman" w:eastAsia="Calibri" w:hAnsi="Times New Roman" w:cs="Times New Roman"/>
          <w:sz w:val="28"/>
          <w:szCs w:val="28"/>
          <w:lang w:val="uk-UA"/>
        </w:rPr>
        <w:t>і</w:t>
      </w:r>
      <w:r>
        <w:rPr>
          <w:rFonts w:ascii="Times New Roman" w:eastAsia="Calibri" w:hAnsi="Times New Roman" w:cs="Times New Roman"/>
          <w:sz w:val="28"/>
          <w:szCs w:val="28"/>
          <w:lang w:val="uk-UA"/>
        </w:rPr>
        <w:t xml:space="preserve"> підлітків – це непростий виклик у сучасному світі. Вони є однією зі значних проблем сучасного життя, а система заходів з профілактики адиктивної поведінки у підлітків є надзвичайно важливою темою сьогодення. Підлітковий вік є кризовим періодом розвитку, коли особистість піддається високому ризику формування адиктивної поведінки, що може мати довготривалі негативні наслідки для її життя. Зловживання психоактивними речовинами, інтернет-залежність та інші види адиктивної поведінки стають все більш поширеними серед підлітків в останні роки, що актуалізує потребу ефективних профілактичних заходів. Профілактика адиктивної поведінки в підлітковому віці має важливе значення щодо збереження здоров’я та зниження ризику негативних наслідків: академічна неуспішність, соціальна ізоляція, проблеми з психічним здоров’ям, злочинна поведінка. </w:t>
      </w:r>
    </w:p>
    <w:p w14:paraId="130E76CF" w14:textId="77777777" w:rsidR="007B32C4" w:rsidRPr="00CB5DB2" w:rsidRDefault="00B928BF" w:rsidP="00F420CF">
      <w:pPr>
        <w:spacing w:after="0" w:line="24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bCs/>
          <w:color w:val="000000"/>
          <w:sz w:val="28"/>
          <w:szCs w:val="28"/>
          <w:lang w:val="uk-UA" w:eastAsia="uk-UA"/>
        </w:rPr>
        <w:lastRenderedPageBreak/>
        <w:t>Перелік корисних ресурсів</w:t>
      </w:r>
      <w:r>
        <w:rPr>
          <w:rFonts w:ascii="Times New Roman" w:eastAsia="Calibri" w:hAnsi="Times New Roman" w:cs="Times New Roman"/>
          <w:sz w:val="28"/>
          <w:szCs w:val="28"/>
          <w:lang w:val="uk-UA"/>
        </w:rPr>
        <w:t xml:space="preserve"> щодо п</w:t>
      </w:r>
      <w:r>
        <w:rPr>
          <w:rFonts w:ascii="Times New Roman" w:eastAsia="Calibri" w:hAnsi="Times New Roman" w:cs="Times New Roman"/>
          <w:bCs/>
          <w:color w:val="000000"/>
          <w:sz w:val="28"/>
          <w:szCs w:val="28"/>
          <w:lang w:val="uk-UA" w:eastAsia="uk-UA"/>
        </w:rPr>
        <w:t>рофілактики залежностей у дітей та підлітків</w:t>
      </w:r>
      <w:r w:rsidRPr="00CB5DB2">
        <w:rPr>
          <w:rFonts w:ascii="Times New Roman" w:eastAsia="Calibri" w:hAnsi="Times New Roman" w:cs="Times New Roman"/>
          <w:bCs/>
          <w:color w:val="000000"/>
          <w:sz w:val="28"/>
          <w:szCs w:val="28"/>
          <w:lang w:val="ru-RU" w:eastAsia="uk-UA"/>
        </w:rPr>
        <w:t>:</w:t>
      </w:r>
    </w:p>
    <w:p w14:paraId="2CF0A2AA"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Міжнародні стандарти з профілактики вживання наркотиків (URL: </w:t>
      </w:r>
      <w:hyperlink r:id="rId17" w:history="1">
        <w:r>
          <w:rPr>
            <w:rFonts w:ascii="Times New Roman" w:eastAsia="Calibri" w:hAnsi="Times New Roman" w:cs="Times New Roman"/>
            <w:color w:val="0000FF"/>
            <w:sz w:val="28"/>
            <w:szCs w:val="28"/>
            <w:u w:val="single"/>
            <w:lang w:val="uk-UA"/>
          </w:rPr>
          <w:t>http://surl.li/hxwald</w:t>
        </w:r>
      </w:hyperlink>
      <w:r>
        <w:rPr>
          <w:rFonts w:ascii="Times New Roman" w:eastAsia="Calibri" w:hAnsi="Times New Roman" w:cs="Times New Roman"/>
          <w:sz w:val="28"/>
          <w:szCs w:val="28"/>
          <w:u w:val="single"/>
          <w:lang w:val="uk-UA"/>
        </w:rPr>
        <w:t>)</w:t>
      </w:r>
      <w:r>
        <w:rPr>
          <w:rFonts w:ascii="Times New Roman" w:eastAsia="Calibri" w:hAnsi="Times New Roman" w:cs="Times New Roman"/>
          <w:sz w:val="28"/>
          <w:szCs w:val="28"/>
          <w:lang w:val="uk-UA"/>
        </w:rPr>
        <w:t>.</w:t>
      </w:r>
    </w:p>
    <w:p w14:paraId="269D27D4" w14:textId="77777777" w:rsidR="007B32C4" w:rsidRDefault="00B928BF" w:rsidP="00F420CF">
      <w:pPr>
        <w:shd w:val="clear" w:color="auto" w:fill="FFFFFF"/>
        <w:spacing w:after="0" w:line="240" w:lineRule="auto"/>
        <w:ind w:firstLine="567"/>
        <w:jc w:val="both"/>
        <w:outlineLvl w:val="0"/>
        <w:rPr>
          <w:rFonts w:ascii="Times New Roman" w:eastAsia="Calibri" w:hAnsi="Times New Roman" w:cs="Times New Roman"/>
          <w:spacing w:val="-1"/>
          <w:kern w:val="36"/>
          <w:sz w:val="28"/>
          <w:szCs w:val="28"/>
          <w:lang w:val="uk-UA" w:eastAsia="uk-UA"/>
        </w:rPr>
      </w:pPr>
      <w:r>
        <w:rPr>
          <w:rFonts w:ascii="Times New Roman" w:eastAsia="Calibri" w:hAnsi="Times New Roman" w:cs="Times New Roman"/>
          <w:spacing w:val="-1"/>
          <w:kern w:val="36"/>
          <w:sz w:val="28"/>
          <w:szCs w:val="28"/>
          <w:lang w:val="uk-UA" w:eastAsia="uk-UA"/>
        </w:rPr>
        <w:t xml:space="preserve">Програма профілактики вживання психоактивних речовин «Свідомий вибір» / Н. </w:t>
      </w:r>
      <w:proofErr w:type="spellStart"/>
      <w:r>
        <w:rPr>
          <w:rFonts w:ascii="Times New Roman" w:eastAsia="Calibri" w:hAnsi="Times New Roman" w:cs="Times New Roman"/>
          <w:spacing w:val="-1"/>
          <w:kern w:val="36"/>
          <w:sz w:val="28"/>
          <w:szCs w:val="28"/>
          <w:lang w:val="uk-UA" w:eastAsia="uk-UA"/>
        </w:rPr>
        <w:t>Строєва</w:t>
      </w:r>
      <w:proofErr w:type="spellEnd"/>
      <w:r w:rsidRPr="00CB5DB2">
        <w:rPr>
          <w:rFonts w:ascii="Times New Roman" w:eastAsia="Calibri" w:hAnsi="Times New Roman" w:cs="Times New Roman"/>
          <w:spacing w:val="-1"/>
          <w:kern w:val="36"/>
          <w:sz w:val="28"/>
          <w:szCs w:val="28"/>
          <w:lang w:val="ru-RU" w:eastAsia="uk-UA"/>
        </w:rPr>
        <w:t>.</w:t>
      </w:r>
      <w:r>
        <w:rPr>
          <w:rFonts w:ascii="Times New Roman" w:eastAsia="Calibri" w:hAnsi="Times New Roman" w:cs="Times New Roman"/>
          <w:spacing w:val="-1"/>
          <w:kern w:val="36"/>
          <w:sz w:val="28"/>
          <w:szCs w:val="28"/>
          <w:lang w:val="uk-UA" w:eastAsia="uk-UA"/>
        </w:rPr>
        <w:t xml:space="preserve"> Київ. 2020</w:t>
      </w:r>
      <w:r>
        <w:rPr>
          <w:rFonts w:ascii="Times New Roman" w:eastAsia="Calibri" w:hAnsi="Times New Roman" w:cs="Times New Roman"/>
          <w:sz w:val="28"/>
          <w:szCs w:val="28"/>
          <w:lang w:val="uk-UA"/>
        </w:rPr>
        <w:t xml:space="preserve"> (URL:</w:t>
      </w:r>
      <w:r>
        <w:rPr>
          <w:rFonts w:ascii="Times New Roman" w:eastAsia="Calibri" w:hAnsi="Times New Roman" w:cs="Times New Roman"/>
          <w:spacing w:val="-1"/>
          <w:kern w:val="36"/>
          <w:sz w:val="28"/>
          <w:szCs w:val="28"/>
          <w:lang w:val="uk-UA" w:eastAsia="uk-UA"/>
        </w:rPr>
        <w:t xml:space="preserve"> </w:t>
      </w:r>
      <w:hyperlink r:id="rId18" w:history="1">
        <w:r>
          <w:rPr>
            <w:rFonts w:ascii="Times New Roman" w:eastAsia="Calibri" w:hAnsi="Times New Roman" w:cs="Times New Roman"/>
            <w:color w:val="0000FF"/>
            <w:spacing w:val="-1"/>
            <w:kern w:val="36"/>
            <w:sz w:val="28"/>
            <w:szCs w:val="28"/>
            <w:u w:val="single"/>
            <w:lang w:val="uk-UA" w:eastAsia="uk-UA"/>
          </w:rPr>
          <w:t>http://surl.li/gozeuy</w:t>
        </w:r>
      </w:hyperlink>
      <w:r>
        <w:rPr>
          <w:rFonts w:ascii="Times New Roman" w:eastAsia="Calibri" w:hAnsi="Times New Roman" w:cs="Times New Roman"/>
          <w:spacing w:val="-1"/>
          <w:kern w:val="36"/>
          <w:sz w:val="28"/>
          <w:szCs w:val="28"/>
          <w:lang w:val="uk-UA" w:eastAsia="uk-UA"/>
        </w:rPr>
        <w:t>).</w:t>
      </w:r>
    </w:p>
    <w:p w14:paraId="760DC236" w14:textId="77777777" w:rsidR="007B32C4" w:rsidRDefault="00B928BF" w:rsidP="00F420CF">
      <w:pPr>
        <w:shd w:val="clear" w:color="auto" w:fill="FFFFFF"/>
        <w:spacing w:after="0" w:line="240" w:lineRule="auto"/>
        <w:ind w:firstLine="567"/>
        <w:jc w:val="both"/>
        <w:outlineLvl w:val="0"/>
        <w:rPr>
          <w:rFonts w:ascii="Times New Roman" w:eastAsia="Calibri" w:hAnsi="Times New Roman" w:cs="Times New Roman"/>
          <w:spacing w:val="-1"/>
          <w:kern w:val="36"/>
          <w:sz w:val="28"/>
          <w:szCs w:val="28"/>
          <w:lang w:val="uk-UA" w:eastAsia="uk-UA"/>
        </w:rPr>
      </w:pPr>
      <w:r>
        <w:rPr>
          <w:rFonts w:ascii="Times New Roman" w:eastAsia="Calibri" w:hAnsi="Times New Roman" w:cs="Times New Roman"/>
          <w:spacing w:val="-1"/>
          <w:kern w:val="36"/>
          <w:sz w:val="28"/>
          <w:szCs w:val="28"/>
          <w:lang w:val="uk-UA" w:eastAsia="uk-UA"/>
        </w:rPr>
        <w:t xml:space="preserve">Використання електронних сигарет серед молоді (URL: </w:t>
      </w:r>
      <w:hyperlink r:id="rId19" w:history="1">
        <w:r>
          <w:rPr>
            <w:rFonts w:ascii="Times New Roman" w:eastAsia="Calibri" w:hAnsi="Times New Roman" w:cs="Times New Roman"/>
            <w:color w:val="0000FF"/>
            <w:spacing w:val="-1"/>
            <w:kern w:val="36"/>
            <w:sz w:val="28"/>
            <w:szCs w:val="28"/>
            <w:u w:val="single"/>
            <w:lang w:val="uk-UA" w:eastAsia="uk-UA"/>
          </w:rPr>
          <w:t>http://surl.li/quwtyb</w:t>
        </w:r>
      </w:hyperlink>
      <w:r>
        <w:rPr>
          <w:rFonts w:ascii="Times New Roman" w:eastAsia="Calibri" w:hAnsi="Times New Roman" w:cs="Times New Roman"/>
          <w:sz w:val="28"/>
          <w:szCs w:val="28"/>
          <w:lang w:val="uk-UA"/>
        </w:rPr>
        <w:t>).</w:t>
      </w:r>
    </w:p>
    <w:p w14:paraId="08E0756D"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bCs/>
          <w:sz w:val="28"/>
          <w:szCs w:val="28"/>
          <w:lang w:val="uk-UA"/>
        </w:rPr>
        <w:t xml:space="preserve">Анонімні </w:t>
      </w:r>
      <w:proofErr w:type="spellStart"/>
      <w:r>
        <w:rPr>
          <w:rFonts w:ascii="Times New Roman" w:eastAsia="Calibri" w:hAnsi="Times New Roman" w:cs="Times New Roman"/>
          <w:bCs/>
          <w:sz w:val="28"/>
          <w:szCs w:val="28"/>
          <w:lang w:val="uk-UA"/>
        </w:rPr>
        <w:t>Нікотинозалежні</w:t>
      </w:r>
      <w:proofErr w:type="spellEnd"/>
      <w:r>
        <w:rPr>
          <w:rFonts w:ascii="Times New Roman" w:eastAsia="Calibri" w:hAnsi="Times New Roman" w:cs="Times New Roman"/>
          <w:bCs/>
          <w:sz w:val="28"/>
          <w:szCs w:val="28"/>
          <w:lang w:val="uk-UA"/>
        </w:rPr>
        <w:t xml:space="preserve"> (URL: </w:t>
      </w:r>
      <w:hyperlink r:id="rId20" w:history="1">
        <w:r>
          <w:rPr>
            <w:rFonts w:ascii="Times New Roman" w:eastAsia="Calibri" w:hAnsi="Times New Roman" w:cs="Times New Roman"/>
            <w:color w:val="0000FF"/>
            <w:sz w:val="28"/>
            <w:szCs w:val="28"/>
            <w:u w:val="single"/>
            <w:lang w:val="uk-UA"/>
          </w:rPr>
          <w:t>https://www.nica.in.ua/</w:t>
        </w:r>
      </w:hyperlink>
      <w:r>
        <w:rPr>
          <w:rFonts w:ascii="Times New Roman" w:eastAsia="Calibri" w:hAnsi="Times New Roman" w:cs="Times New Roman"/>
          <w:sz w:val="28"/>
          <w:szCs w:val="28"/>
          <w:lang w:val="uk-UA"/>
        </w:rPr>
        <w:t>).</w:t>
      </w:r>
    </w:p>
    <w:p w14:paraId="260587FA"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Основні факти про тютюн (URL: </w:t>
      </w:r>
      <w:hyperlink r:id="rId21" w:history="1">
        <w:r>
          <w:rPr>
            <w:rFonts w:ascii="Times New Roman" w:eastAsia="Calibri" w:hAnsi="Times New Roman" w:cs="Times New Roman"/>
            <w:color w:val="0000FF"/>
            <w:sz w:val="28"/>
            <w:szCs w:val="28"/>
            <w:u w:val="single"/>
            <w:lang w:val="uk-UA"/>
          </w:rPr>
          <w:t>http://surl.li/mqumgk</w:t>
        </w:r>
      </w:hyperlink>
      <w:r>
        <w:rPr>
          <w:rFonts w:ascii="Times New Roman" w:eastAsia="Calibri" w:hAnsi="Times New Roman" w:cs="Times New Roman"/>
          <w:sz w:val="28"/>
          <w:szCs w:val="28"/>
          <w:lang w:val="uk-UA"/>
        </w:rPr>
        <w:t>).</w:t>
      </w:r>
    </w:p>
    <w:p w14:paraId="3D3E5032"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kern w:val="36"/>
          <w:sz w:val="28"/>
          <w:szCs w:val="28"/>
          <w:lang w:val="uk-UA" w:eastAsia="uk-UA"/>
        </w:rPr>
        <w:t>Як кинути палити (</w:t>
      </w:r>
      <w:r>
        <w:rPr>
          <w:rFonts w:ascii="Times New Roman" w:eastAsia="Calibri" w:hAnsi="Times New Roman" w:cs="Times New Roman"/>
          <w:sz w:val="28"/>
          <w:szCs w:val="28"/>
          <w:lang w:val="uk-UA"/>
        </w:rPr>
        <w:t xml:space="preserve">URL: </w:t>
      </w:r>
      <w:hyperlink r:id="rId22" w:history="1">
        <w:r>
          <w:rPr>
            <w:rFonts w:ascii="Times New Roman" w:eastAsia="Calibri" w:hAnsi="Times New Roman" w:cs="Times New Roman"/>
            <w:color w:val="0000FF"/>
            <w:sz w:val="28"/>
            <w:szCs w:val="28"/>
            <w:u w:val="single"/>
            <w:lang w:val="uk-UA"/>
          </w:rPr>
          <w:t>http://surl.li/uvmftw</w:t>
        </w:r>
      </w:hyperlink>
      <w:r>
        <w:rPr>
          <w:rFonts w:ascii="Times New Roman" w:eastAsia="Calibri" w:hAnsi="Times New Roman" w:cs="Times New Roman"/>
          <w:sz w:val="28"/>
          <w:szCs w:val="28"/>
          <w:lang w:val="uk-UA"/>
        </w:rPr>
        <w:t>).</w:t>
      </w:r>
    </w:p>
    <w:p w14:paraId="1A9767D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Розлад вживання алкоголю (URL: </w:t>
      </w:r>
      <w:hyperlink r:id="rId23" w:history="1">
        <w:r>
          <w:rPr>
            <w:rFonts w:ascii="Times New Roman" w:eastAsia="Calibri" w:hAnsi="Times New Roman" w:cs="Times New Roman"/>
            <w:color w:val="0000FF"/>
            <w:sz w:val="28"/>
            <w:szCs w:val="28"/>
            <w:u w:val="single"/>
            <w:lang w:val="uk-UA"/>
          </w:rPr>
          <w:t>http://surl.li/gczzhh</w:t>
        </w:r>
      </w:hyperlink>
      <w:r>
        <w:rPr>
          <w:rFonts w:ascii="Times New Roman" w:eastAsia="Calibri" w:hAnsi="Times New Roman" w:cs="Times New Roman"/>
          <w:sz w:val="28"/>
          <w:szCs w:val="28"/>
          <w:lang w:val="uk-UA"/>
        </w:rPr>
        <w:t>).</w:t>
      </w:r>
    </w:p>
    <w:p w14:paraId="3D78004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Розлад вживання психоактивних (наркотичних) речовин у молоді (URL: </w:t>
      </w:r>
      <w:hyperlink r:id="rId24" w:history="1">
        <w:r>
          <w:rPr>
            <w:rFonts w:ascii="Times New Roman" w:eastAsia="Calibri" w:hAnsi="Times New Roman" w:cs="Times New Roman"/>
            <w:color w:val="0000FF"/>
            <w:sz w:val="28"/>
            <w:szCs w:val="28"/>
            <w:u w:val="single"/>
            <w:lang w:val="uk-UA"/>
          </w:rPr>
          <w:t>http://surl.li/iyxhlw</w:t>
        </w:r>
      </w:hyperlink>
      <w:r>
        <w:rPr>
          <w:rFonts w:ascii="Times New Roman" w:eastAsia="Calibri" w:hAnsi="Times New Roman" w:cs="Times New Roman"/>
          <w:sz w:val="28"/>
          <w:szCs w:val="28"/>
          <w:lang w:val="uk-UA"/>
        </w:rPr>
        <w:t>).</w:t>
      </w:r>
    </w:p>
    <w:p w14:paraId="3FB01EE1"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запобігти зловживанню алкоголем та наркотиками серед підлітків (URL: </w:t>
      </w:r>
      <w:hyperlink r:id="rId25" w:history="1">
        <w:r>
          <w:rPr>
            <w:rFonts w:ascii="Times New Roman" w:eastAsia="Calibri" w:hAnsi="Times New Roman" w:cs="Times New Roman"/>
            <w:color w:val="0000FF"/>
            <w:sz w:val="28"/>
            <w:szCs w:val="28"/>
            <w:u w:val="single"/>
            <w:lang w:val="uk-UA"/>
          </w:rPr>
          <w:t>http://surl.li/xvrhvc</w:t>
        </w:r>
      </w:hyperlink>
      <w:r>
        <w:rPr>
          <w:rFonts w:ascii="Times New Roman" w:eastAsia="Calibri" w:hAnsi="Times New Roman" w:cs="Times New Roman"/>
          <w:sz w:val="28"/>
          <w:szCs w:val="28"/>
          <w:lang w:val="uk-UA"/>
        </w:rPr>
        <w:t>).</w:t>
      </w:r>
    </w:p>
    <w:p w14:paraId="629D6B36"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батькам говорити про алкоголь з дітьми різного віку (URL: </w:t>
      </w:r>
      <w:hyperlink r:id="rId26" w:history="1">
        <w:r>
          <w:rPr>
            <w:rFonts w:ascii="Times New Roman" w:eastAsia="Calibri" w:hAnsi="Times New Roman" w:cs="Times New Roman"/>
            <w:color w:val="0000FF"/>
            <w:sz w:val="28"/>
            <w:szCs w:val="28"/>
            <w:u w:val="single"/>
            <w:lang w:val="uk-UA"/>
          </w:rPr>
          <w:t>http://surl.li/nvlwbl</w:t>
        </w:r>
      </w:hyperlink>
      <w:r>
        <w:rPr>
          <w:rFonts w:ascii="Times New Roman" w:eastAsia="Calibri" w:hAnsi="Times New Roman" w:cs="Times New Roman"/>
          <w:sz w:val="28"/>
          <w:szCs w:val="28"/>
          <w:lang w:val="uk-UA"/>
        </w:rPr>
        <w:t>).</w:t>
      </w:r>
    </w:p>
    <w:p w14:paraId="4C26EFC7"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Проблема залежності від комп’ютерних ігор (URL: </w:t>
      </w:r>
      <w:hyperlink r:id="rId27" w:history="1">
        <w:r>
          <w:rPr>
            <w:rFonts w:ascii="Times New Roman" w:eastAsia="Calibri" w:hAnsi="Times New Roman" w:cs="Times New Roman"/>
            <w:color w:val="0000FF"/>
            <w:sz w:val="28"/>
            <w:szCs w:val="28"/>
            <w:u w:val="single"/>
            <w:lang w:val="uk-UA"/>
          </w:rPr>
          <w:t>http://surl.li/evanbz</w:t>
        </w:r>
      </w:hyperlink>
      <w:r>
        <w:rPr>
          <w:rFonts w:ascii="Times New Roman" w:eastAsia="Calibri" w:hAnsi="Times New Roman" w:cs="Times New Roman"/>
          <w:sz w:val="28"/>
          <w:szCs w:val="28"/>
          <w:lang w:val="uk-UA"/>
        </w:rPr>
        <w:t>).</w:t>
      </w:r>
    </w:p>
    <w:p w14:paraId="0CC9741F"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Як запобігти проблемі залежності від комп’ютерних ігор (URL: </w:t>
      </w:r>
      <w:hyperlink r:id="rId28" w:history="1">
        <w:r>
          <w:rPr>
            <w:rFonts w:ascii="Times New Roman" w:eastAsia="Calibri" w:hAnsi="Times New Roman" w:cs="Times New Roman"/>
            <w:color w:val="0000FF"/>
            <w:sz w:val="28"/>
            <w:szCs w:val="28"/>
            <w:u w:val="single"/>
            <w:lang w:val="uk-UA"/>
          </w:rPr>
          <w:t>http://surl.li/wgnpat</w:t>
        </w:r>
      </w:hyperlink>
      <w:r>
        <w:rPr>
          <w:rFonts w:ascii="Times New Roman" w:eastAsia="Calibri" w:hAnsi="Times New Roman" w:cs="Times New Roman"/>
          <w:sz w:val="28"/>
          <w:szCs w:val="28"/>
          <w:lang w:val="uk-UA"/>
        </w:rPr>
        <w:t>).</w:t>
      </w:r>
    </w:p>
    <w:p w14:paraId="27788009" w14:textId="77777777" w:rsidR="007B32C4" w:rsidRDefault="00B928BF" w:rsidP="00F420CF">
      <w:pPr>
        <w:spacing w:after="0" w:line="240" w:lineRule="auto"/>
        <w:ind w:firstLine="567"/>
        <w:jc w:val="both"/>
        <w:rPr>
          <w:rFonts w:ascii="Times New Roman" w:eastAsia="Calibri" w:hAnsi="Times New Roman" w:cs="Times New Roman"/>
          <w:sz w:val="28"/>
          <w:szCs w:val="28"/>
          <w:u w:val="single"/>
          <w:lang w:val="uk-UA"/>
        </w:rPr>
      </w:pPr>
      <w:r>
        <w:rPr>
          <w:rFonts w:ascii="Times New Roman" w:eastAsia="Calibri" w:hAnsi="Times New Roman" w:cs="Times New Roman"/>
          <w:sz w:val="28"/>
          <w:szCs w:val="28"/>
          <w:lang w:val="uk-UA"/>
        </w:rPr>
        <w:t>Банк програм для неповнолітніх у конфлікті з законом (URL: </w:t>
      </w:r>
      <w:hyperlink r:id="rId29" w:history="1">
        <w:r>
          <w:rPr>
            <w:rFonts w:ascii="Times New Roman" w:eastAsia="Calibri" w:hAnsi="Times New Roman" w:cs="Times New Roman"/>
            <w:color w:val="0000FF"/>
            <w:sz w:val="28"/>
            <w:szCs w:val="28"/>
            <w:u w:val="single"/>
            <w:lang w:val="uk-UA"/>
          </w:rPr>
          <w:t>http://surl.li/sdfuwz</w:t>
        </w:r>
      </w:hyperlink>
      <w:r>
        <w:rPr>
          <w:rFonts w:ascii="Times New Roman" w:eastAsia="Calibri" w:hAnsi="Times New Roman" w:cs="Times New Roman"/>
          <w:sz w:val="28"/>
          <w:szCs w:val="28"/>
          <w:lang w:val="uk-UA"/>
        </w:rPr>
        <w:t>)</w:t>
      </w:r>
      <w:r>
        <w:rPr>
          <w:rFonts w:ascii="Times New Roman" w:eastAsia="Calibri" w:hAnsi="Times New Roman" w:cs="Times New Roman"/>
          <w:sz w:val="28"/>
          <w:szCs w:val="28"/>
          <w:u w:val="single"/>
          <w:lang w:val="uk-UA"/>
        </w:rPr>
        <w:t>.</w:t>
      </w:r>
    </w:p>
    <w:p w14:paraId="54D4AAA4" w14:textId="77777777" w:rsidR="007B32C4" w:rsidRDefault="00B928BF" w:rsidP="00F420CF">
      <w:pPr>
        <w:spacing w:after="0" w:line="240" w:lineRule="auto"/>
        <w:ind w:firstLine="567"/>
        <w:jc w:val="both"/>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 xml:space="preserve">Звертаємо увагу, що </w:t>
      </w:r>
      <w:r>
        <w:rPr>
          <w:rFonts w:ascii="Times New Roman" w:eastAsia="Calibri" w:hAnsi="Times New Roman" w:cs="Times New Roman"/>
          <w:color w:val="000000"/>
          <w:sz w:val="28"/>
          <w:szCs w:val="28"/>
          <w:lang w:val="uk-UA"/>
        </w:rPr>
        <w:t>постановою Кабінету Міністрів України від 10 липня 2019 року № 689 «Про затвердження Порядку проведення моніторингу наркотичної та алкогольної ситуації в Україні</w:t>
      </w:r>
      <w:r>
        <w:rPr>
          <w:rFonts w:ascii="Times New Roman" w:eastAsia="Calibri" w:hAnsi="Times New Roman" w:cs="Times New Roman"/>
          <w:spacing w:val="-1"/>
          <w:kern w:val="36"/>
          <w:sz w:val="28"/>
          <w:szCs w:val="28"/>
          <w:lang w:val="uk-UA" w:eastAsia="uk-UA"/>
        </w:rPr>
        <w:t>»</w:t>
      </w:r>
      <w:r>
        <w:rPr>
          <w:rFonts w:ascii="Times New Roman" w:eastAsia="Calibri" w:hAnsi="Times New Roman" w:cs="Times New Roman"/>
          <w:color w:val="000000"/>
          <w:sz w:val="28"/>
          <w:szCs w:val="28"/>
          <w:lang w:val="uk-UA"/>
        </w:rPr>
        <w:t xml:space="preserve"> (URL:</w:t>
      </w:r>
      <w:r>
        <w:rPr>
          <w:rFonts w:ascii="Times New Roman" w:eastAsia="Calibri" w:hAnsi="Times New Roman" w:cs="Times New Roman"/>
          <w:color w:val="0563C3"/>
          <w:sz w:val="28"/>
          <w:szCs w:val="28"/>
          <w:lang w:val="uk-UA"/>
        </w:rPr>
        <w:t xml:space="preserve"> </w:t>
      </w:r>
      <w:hyperlink r:id="rId30" w:history="1">
        <w:r>
          <w:rPr>
            <w:rFonts w:ascii="Times New Roman" w:eastAsia="Calibri" w:hAnsi="Times New Roman" w:cs="Times New Roman"/>
            <w:color w:val="0000FF"/>
            <w:sz w:val="28"/>
            <w:szCs w:val="28"/>
            <w:u w:val="single"/>
            <w:lang w:val="uk-UA"/>
          </w:rPr>
          <w:t>http://surl.li/kjoqif</w:t>
        </w:r>
      </w:hyperlink>
      <w:r>
        <w:rPr>
          <w:rFonts w:ascii="Times New Roman" w:eastAsia="Calibri" w:hAnsi="Times New Roman" w:cs="Times New Roman"/>
          <w:color w:val="0000FF"/>
          <w:sz w:val="28"/>
          <w:szCs w:val="28"/>
          <w:u w:val="single"/>
          <w:lang w:val="uk-UA"/>
        </w:rPr>
        <w:t xml:space="preserve"> ) </w:t>
      </w:r>
      <w:r>
        <w:rPr>
          <w:rFonts w:ascii="Times New Roman" w:eastAsia="Calibri" w:hAnsi="Times New Roman" w:cs="Times New Roman"/>
          <w:sz w:val="28"/>
          <w:szCs w:val="28"/>
          <w:lang w:val="uk-UA"/>
        </w:rPr>
        <w:t>передбачено збір моніторингових показників в розрізі регіонів. І</w:t>
      </w:r>
      <w:r>
        <w:rPr>
          <w:rFonts w:ascii="Times New Roman" w:eastAsia="Calibri" w:hAnsi="Times New Roman" w:cs="Times New Roman"/>
          <w:color w:val="000000"/>
          <w:sz w:val="28"/>
          <w:szCs w:val="28"/>
          <w:lang w:val="uk-UA"/>
        </w:rPr>
        <w:t xml:space="preserve">нформацію про проведені у 2024/2025 навчальному році профілактичні заходи, спрямовані на зниження рівня вживання психотропних речовин, департаменти (управління) освіти і науки обласних та Київської міської державних (військових) адміністрацій у межах компетенції подають Міністерству освіти і науки України (на електронну адресу </w:t>
      </w:r>
      <w:hyperlink r:id="rId31" w:history="1">
        <w:r>
          <w:rPr>
            <w:rStyle w:val="a4"/>
            <w:rFonts w:ascii="Times New Roman" w:eastAsia="Calibri" w:hAnsi="Times New Roman" w:cs="Times New Roman"/>
            <w:sz w:val="28"/>
            <w:szCs w:val="28"/>
            <w:lang w:val="uk-UA"/>
          </w:rPr>
          <w:t>vlada2006@ukr.net)</w:t>
        </w:r>
      </w:hyperlink>
      <w:r>
        <w:rPr>
          <w:rFonts w:ascii="Times New Roman" w:eastAsia="Calibri" w:hAnsi="Times New Roman" w:cs="Times New Roman"/>
          <w:color w:val="0563C3"/>
          <w:sz w:val="28"/>
          <w:szCs w:val="28"/>
          <w:lang w:val="uk-UA"/>
        </w:rPr>
        <w:t xml:space="preserve"> </w:t>
      </w:r>
      <w:r>
        <w:rPr>
          <w:rFonts w:ascii="Times New Roman" w:eastAsia="Calibri" w:hAnsi="Times New Roman" w:cs="Times New Roman"/>
          <w:b/>
          <w:bCs/>
          <w:i/>
          <w:iCs/>
          <w:color w:val="000000"/>
          <w:sz w:val="28"/>
          <w:szCs w:val="28"/>
          <w:lang w:val="uk-UA"/>
        </w:rPr>
        <w:t xml:space="preserve">до 15 березня 2025 року </w:t>
      </w:r>
      <w:r>
        <w:rPr>
          <w:rFonts w:ascii="Times New Roman" w:eastAsia="Calibri" w:hAnsi="Times New Roman" w:cs="Times New Roman"/>
          <w:color w:val="000000"/>
          <w:sz w:val="28"/>
          <w:szCs w:val="28"/>
          <w:lang w:val="uk-UA"/>
        </w:rPr>
        <w:t xml:space="preserve">згідно з додатком 7 зазначеної Постанови. </w:t>
      </w:r>
    </w:p>
    <w:p w14:paraId="7DA33974" w14:textId="77777777" w:rsidR="007B32C4" w:rsidRDefault="007B32C4" w:rsidP="00F420CF">
      <w:pPr>
        <w:spacing w:after="0" w:line="240" w:lineRule="auto"/>
        <w:ind w:firstLine="567"/>
        <w:jc w:val="both"/>
        <w:rPr>
          <w:rFonts w:ascii="Times New Roman" w:eastAsia="Calibri" w:hAnsi="Times New Roman" w:cs="Times New Roman"/>
          <w:color w:val="212529"/>
          <w:sz w:val="28"/>
          <w:szCs w:val="28"/>
          <w:lang w:val="uk-UA" w:eastAsia="uk-UA"/>
        </w:rPr>
      </w:pPr>
    </w:p>
    <w:p w14:paraId="79E01C36" w14:textId="77777777" w:rsidR="007B32C4" w:rsidRDefault="00B928BF" w:rsidP="00F420CF">
      <w:pPr>
        <w:spacing w:after="0" w:line="240" w:lineRule="auto"/>
        <w:ind w:firstLine="567"/>
        <w:jc w:val="both"/>
        <w:rPr>
          <w:rFonts w:ascii="Times New Roman" w:eastAsia="Calibri" w:hAnsi="Times New Roman" w:cs="Times New Roman"/>
          <w:color w:val="212529"/>
          <w:sz w:val="28"/>
          <w:szCs w:val="28"/>
          <w:lang w:val="uk-UA" w:eastAsia="uk-UA"/>
        </w:rPr>
      </w:pPr>
      <w:r>
        <w:rPr>
          <w:rFonts w:ascii="Times New Roman" w:eastAsia="Calibri" w:hAnsi="Times New Roman" w:cs="Times New Roman"/>
          <w:color w:val="212529"/>
          <w:sz w:val="28"/>
          <w:szCs w:val="28"/>
          <w:lang w:val="uk-UA" w:eastAsia="uk-UA"/>
        </w:rPr>
        <w:t xml:space="preserve">Комунікативна здатність як здатність до міжособистісної взаємодії є важливим чинником </w:t>
      </w:r>
      <w:r>
        <w:rPr>
          <w:rFonts w:ascii="Times New Roman" w:eastAsia="Calibri" w:hAnsi="Times New Roman" w:cs="Times New Roman"/>
          <w:b/>
          <w:bCs/>
          <w:i/>
          <w:iCs/>
          <w:color w:val="212529"/>
          <w:sz w:val="28"/>
          <w:szCs w:val="28"/>
          <w:lang w:val="uk-UA" w:eastAsia="uk-UA"/>
        </w:rPr>
        <w:t>соціалізації підлітків.</w:t>
      </w:r>
      <w:r>
        <w:rPr>
          <w:rFonts w:ascii="Times New Roman" w:eastAsia="Calibri" w:hAnsi="Times New Roman" w:cs="Times New Roman"/>
          <w:color w:val="212529"/>
          <w:sz w:val="28"/>
          <w:szCs w:val="28"/>
          <w:lang w:val="uk-UA" w:eastAsia="uk-UA"/>
        </w:rPr>
        <w:t xml:space="preserve"> Компонентами комунікативної здатності є мотиваційний (спрямованість особистості, потреба у спілкуванні); вольовий (здатність до самоконтролю у спілкуванні); поведінковий (вміння розв’язувати конфліктні ситуації, вміння емоційно співпереживати) компоненти</w:t>
      </w:r>
      <w:r w:rsidRPr="00CB5DB2">
        <w:rPr>
          <w:rFonts w:ascii="Times New Roman" w:eastAsia="Calibri" w:hAnsi="Times New Roman" w:cs="Times New Roman"/>
          <w:color w:val="212529"/>
          <w:sz w:val="28"/>
          <w:szCs w:val="28"/>
          <w:lang w:val="uk-UA" w:eastAsia="uk-UA"/>
        </w:rPr>
        <w:t>.</w:t>
      </w:r>
      <w:r>
        <w:rPr>
          <w:rFonts w:ascii="Times New Roman" w:eastAsia="Calibri" w:hAnsi="Times New Roman" w:cs="Times New Roman"/>
          <w:color w:val="212529"/>
          <w:sz w:val="28"/>
          <w:szCs w:val="28"/>
          <w:lang w:val="uk-UA" w:eastAsia="uk-UA"/>
        </w:rPr>
        <w:t xml:space="preserve"> </w:t>
      </w:r>
    </w:p>
    <w:p w14:paraId="25A7343D" w14:textId="77777777" w:rsidR="007B32C4" w:rsidRDefault="00B928BF" w:rsidP="00F420CF">
      <w:pPr>
        <w:spacing w:after="0" w:line="240" w:lineRule="auto"/>
        <w:ind w:firstLine="567"/>
        <w:jc w:val="both"/>
        <w:rPr>
          <w:rFonts w:ascii="Times New Roman" w:eastAsia="Calibri" w:hAnsi="Times New Roman" w:cs="Times New Roman"/>
          <w:color w:val="212529"/>
          <w:sz w:val="28"/>
          <w:szCs w:val="28"/>
          <w:lang w:val="uk-UA" w:eastAsia="uk-UA"/>
        </w:rPr>
      </w:pPr>
      <w:r>
        <w:rPr>
          <w:rFonts w:ascii="Times New Roman" w:eastAsia="Calibri" w:hAnsi="Times New Roman" w:cs="Times New Roman"/>
          <w:color w:val="212529"/>
          <w:sz w:val="28"/>
          <w:szCs w:val="28"/>
          <w:lang w:val="uk-UA" w:eastAsia="uk-UA"/>
        </w:rPr>
        <w:t xml:space="preserve">Підлітки більше часу проводять у колі приятелів, підтримують тісні стосунки з близькими друзями, прагнуть спілкування з протилежною статтю. Їм важливо бути в групі, важливо, що про них подумають інші. Це часто </w:t>
      </w:r>
      <w:r>
        <w:rPr>
          <w:rFonts w:ascii="Times New Roman" w:eastAsia="Calibri" w:hAnsi="Times New Roman" w:cs="Times New Roman"/>
          <w:color w:val="212529"/>
          <w:sz w:val="28"/>
          <w:szCs w:val="28"/>
          <w:lang w:val="uk-UA" w:eastAsia="uk-UA"/>
        </w:rPr>
        <w:lastRenderedPageBreak/>
        <w:t xml:space="preserve">призводить </w:t>
      </w:r>
      <w:r w:rsidR="00F420CF">
        <w:rPr>
          <w:rFonts w:ascii="Times New Roman" w:eastAsia="Calibri" w:hAnsi="Times New Roman" w:cs="Times New Roman"/>
          <w:color w:val="212529"/>
          <w:sz w:val="28"/>
          <w:szCs w:val="28"/>
          <w:lang w:val="uk-UA" w:eastAsia="uk-UA"/>
        </w:rPr>
        <w:br/>
      </w:r>
      <w:r>
        <w:rPr>
          <w:rFonts w:ascii="Times New Roman" w:eastAsia="Calibri" w:hAnsi="Times New Roman" w:cs="Times New Roman"/>
          <w:color w:val="212529"/>
          <w:sz w:val="28"/>
          <w:szCs w:val="28"/>
          <w:lang w:val="uk-UA" w:eastAsia="uk-UA"/>
        </w:rPr>
        <w:t xml:space="preserve">до імпульсивних вчинків. </w:t>
      </w:r>
    </w:p>
    <w:p w14:paraId="1A8BBBF0"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bCs/>
          <w:sz w:val="28"/>
          <w:szCs w:val="28"/>
          <w:lang w:val="uk-UA" w:eastAsia="uk-UA"/>
        </w:rPr>
        <w:t>Деструктивна поведінка</w:t>
      </w:r>
      <w:r>
        <w:rPr>
          <w:rFonts w:ascii="Times New Roman" w:eastAsia="Calibri" w:hAnsi="Times New Roman" w:cs="Times New Roman"/>
          <w:sz w:val="28"/>
          <w:szCs w:val="28"/>
          <w:lang w:val="uk-UA" w:eastAsia="uk-UA"/>
        </w:rPr>
        <w:t xml:space="preserve"> підлітків, коли їхні дії мають руйнівний характер, спрямований на себе, своє здоров’я, зовнішній світ, може проявлятися в нападах агресії, гніву чи ворожості. Часто така поведінка є відповіддю підлітка на складні обставини, в яких вони опинилися.</w:t>
      </w:r>
    </w:p>
    <w:p w14:paraId="7DB5AD5E"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У підлітковому віці молодь легко піддається негативному впливу та схильна до необдуманих ризикованих дій. Через певні біологічні особливості т</w:t>
      </w:r>
      <w:r w:rsidR="00F420CF">
        <w:rPr>
          <w:rFonts w:ascii="Times New Roman" w:eastAsia="Calibri" w:hAnsi="Times New Roman" w:cs="Times New Roman"/>
          <w:sz w:val="28"/>
          <w:szCs w:val="28"/>
          <w:lang w:val="uk-UA" w:eastAsia="uk-UA"/>
        </w:rPr>
        <w:t>и</w:t>
      </w:r>
      <w:r>
        <w:rPr>
          <w:rFonts w:ascii="Times New Roman" w:eastAsia="Calibri" w:hAnsi="Times New Roman" w:cs="Times New Roman"/>
          <w:sz w:val="28"/>
          <w:szCs w:val="28"/>
          <w:lang w:val="uk-UA" w:eastAsia="uk-UA"/>
        </w:rPr>
        <w:t>нейджерам складно мислити критично та бачити небезпеку там, де її помічають дорослі. У цей складний час підлітки, психіка яких втомлена війною, стають легким об</w:t>
      </w:r>
      <w:r>
        <w:rPr>
          <w:rFonts w:ascii="Times New Roman" w:eastAsia="Calibri" w:hAnsi="Times New Roman" w:cs="Times New Roman"/>
          <w:sz w:val="28"/>
          <w:szCs w:val="28"/>
          <w:lang w:val="ru-RU" w:eastAsia="uk-UA"/>
        </w:rPr>
        <w:t>’</w:t>
      </w:r>
      <w:proofErr w:type="spellStart"/>
      <w:r>
        <w:rPr>
          <w:rFonts w:ascii="Times New Roman" w:eastAsia="Calibri" w:hAnsi="Times New Roman" w:cs="Times New Roman"/>
          <w:sz w:val="28"/>
          <w:szCs w:val="28"/>
          <w:lang w:val="uk-UA" w:eastAsia="uk-UA"/>
        </w:rPr>
        <w:t>єктом</w:t>
      </w:r>
      <w:proofErr w:type="spellEnd"/>
      <w:r>
        <w:rPr>
          <w:rFonts w:ascii="Times New Roman" w:eastAsia="Calibri" w:hAnsi="Times New Roman" w:cs="Times New Roman"/>
          <w:sz w:val="28"/>
          <w:szCs w:val="28"/>
          <w:lang w:val="uk-UA" w:eastAsia="uk-UA"/>
        </w:rPr>
        <w:t xml:space="preserve"> для маніпулювання.</w:t>
      </w:r>
    </w:p>
    <w:p w14:paraId="3DC8DE6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Соціальна ізоляція дітей в умовах сьогодення, викликана онлайн-навчанням, зменшенням кількості позашкільних закладів освіти – це ще одна з основних причин потрапляння дітей до деструктивних угрупувань. </w:t>
      </w:r>
    </w:p>
    <w:p w14:paraId="5E097EA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bCs/>
          <w:sz w:val="28"/>
          <w:szCs w:val="28"/>
          <w:lang w:val="uk-UA" w:eastAsia="uk-UA"/>
        </w:rPr>
        <w:t>Ознаками залучення дитини до деструктивного угрупування можуть бути:</w:t>
      </w:r>
    </w:p>
    <w:p w14:paraId="2D4D511F"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замкнутість (не ділиться з батьками або особами, що їх заміняють, своїми планами);</w:t>
      </w:r>
    </w:p>
    <w:p w14:paraId="0A2DD46D"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зміна зовнішнього вигляду (чорний вільний одяг, довге волосся тощо);</w:t>
      </w:r>
    </w:p>
    <w:p w14:paraId="1B3B1BFD"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використання символіки на одязі чи тілі;</w:t>
      </w:r>
    </w:p>
    <w:p w14:paraId="45AD69D7"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зміна настрою та поведінки тощо.</w:t>
      </w:r>
    </w:p>
    <w:p w14:paraId="28C22809"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bCs/>
          <w:sz w:val="28"/>
          <w:szCs w:val="28"/>
          <w:lang w:val="uk-UA" w:eastAsia="uk-UA"/>
        </w:rPr>
        <w:t>За умови виявлення таких груп або факту вступу дитини в одну з таких груп необхідно</w:t>
      </w:r>
      <w:r w:rsidRPr="00CB5DB2">
        <w:rPr>
          <w:rFonts w:ascii="Times New Roman" w:eastAsia="Calibri" w:hAnsi="Times New Roman" w:cs="Times New Roman"/>
          <w:bCs/>
          <w:sz w:val="28"/>
          <w:szCs w:val="28"/>
          <w:lang w:val="ru-RU" w:eastAsia="uk-UA"/>
        </w:rPr>
        <w:t xml:space="preserve"> </w:t>
      </w:r>
      <w:r>
        <w:rPr>
          <w:rFonts w:ascii="Times New Roman" w:eastAsia="Calibri" w:hAnsi="Times New Roman" w:cs="Times New Roman"/>
          <w:bCs/>
          <w:sz w:val="28"/>
          <w:szCs w:val="28"/>
          <w:lang w:val="uk-UA" w:eastAsia="uk-UA"/>
        </w:rPr>
        <w:t>інформувати:</w:t>
      </w:r>
    </w:p>
    <w:p w14:paraId="3B86AD53" w14:textId="77777777" w:rsidR="007B32C4" w:rsidRDefault="00B928BF" w:rsidP="00F420CF">
      <w:pPr>
        <w:numPr>
          <w:ilvl w:val="0"/>
          <w:numId w:val="1"/>
        </w:numPr>
        <w:tabs>
          <w:tab w:val="clear" w:pos="720"/>
          <w:tab w:val="left" w:pos="851"/>
        </w:tabs>
        <w:spacing w:after="0" w:line="240" w:lineRule="auto"/>
        <w:ind w:left="0" w:firstLine="567"/>
        <w:jc w:val="both"/>
        <w:rPr>
          <w:rFonts w:ascii="Times New Roman" w:eastAsia="Calibri" w:hAnsi="Times New Roman" w:cs="Times New Roman"/>
          <w:sz w:val="28"/>
          <w:szCs w:val="28"/>
          <w:lang w:val="uk-UA" w:eastAsia="uk-UA"/>
        </w:rPr>
      </w:pPr>
      <w:proofErr w:type="spellStart"/>
      <w:r>
        <w:rPr>
          <w:rFonts w:ascii="Times New Roman" w:eastAsia="Calibri" w:hAnsi="Times New Roman" w:cs="Times New Roman"/>
          <w:sz w:val="28"/>
          <w:szCs w:val="28"/>
          <w:lang w:val="uk-UA" w:eastAsia="uk-UA"/>
        </w:rPr>
        <w:t>кіберполіція</w:t>
      </w:r>
      <w:proofErr w:type="spellEnd"/>
      <w:r>
        <w:rPr>
          <w:rFonts w:ascii="Times New Roman" w:eastAsia="Calibri" w:hAnsi="Times New Roman" w:cs="Times New Roman"/>
          <w:sz w:val="28"/>
          <w:szCs w:val="28"/>
          <w:lang w:val="uk-UA" w:eastAsia="uk-UA"/>
        </w:rPr>
        <w:t xml:space="preserve"> (</w:t>
      </w:r>
      <w:hyperlink r:id="rId32" w:history="1">
        <w:r>
          <w:rPr>
            <w:rFonts w:ascii="Times New Roman" w:eastAsia="Calibri" w:hAnsi="Times New Roman" w:cs="Times New Roman"/>
            <w:sz w:val="28"/>
            <w:szCs w:val="28"/>
            <w:u w:val="single"/>
            <w:lang w:val="uk-UA" w:bidi="ru-RU"/>
          </w:rPr>
          <w:t>https://www.cybercrime.gov.ua</w:t>
        </w:r>
      </w:hyperlink>
      <w:r>
        <w:rPr>
          <w:rFonts w:ascii="Times New Roman" w:eastAsia="Calibri" w:hAnsi="Times New Roman" w:cs="Times New Roman"/>
          <w:sz w:val="28"/>
          <w:szCs w:val="28"/>
          <w:u w:val="single"/>
          <w:lang w:val="uk-UA" w:eastAsia="uk-UA"/>
        </w:rPr>
        <w:t>)</w:t>
      </w:r>
      <w:r>
        <w:rPr>
          <w:rFonts w:ascii="Times New Roman" w:eastAsia="Calibri" w:hAnsi="Times New Roman" w:cs="Times New Roman"/>
          <w:sz w:val="28"/>
          <w:szCs w:val="28"/>
          <w:lang w:val="uk-UA" w:eastAsia="uk-UA"/>
        </w:rPr>
        <w:t xml:space="preserve"> – цілодобово;</w:t>
      </w:r>
    </w:p>
    <w:p w14:paraId="38B40AA4" w14:textId="77777777" w:rsidR="007B32C4" w:rsidRDefault="00B928BF" w:rsidP="00F420CF">
      <w:pPr>
        <w:numPr>
          <w:ilvl w:val="0"/>
          <w:numId w:val="1"/>
        </w:numPr>
        <w:tabs>
          <w:tab w:val="clear" w:pos="720"/>
          <w:tab w:val="left" w:pos="851"/>
        </w:tabs>
        <w:spacing w:after="0" w:line="240" w:lineRule="auto"/>
        <w:ind w:left="0"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поліція: 102;</w:t>
      </w:r>
    </w:p>
    <w:p w14:paraId="6E0905F9" w14:textId="77777777" w:rsidR="007B32C4" w:rsidRDefault="00B928BF" w:rsidP="00F420CF">
      <w:pPr>
        <w:numPr>
          <w:ilvl w:val="0"/>
          <w:numId w:val="1"/>
        </w:numPr>
        <w:tabs>
          <w:tab w:val="clear" w:pos="720"/>
          <w:tab w:val="left" w:pos="851"/>
        </w:tabs>
        <w:spacing w:after="0" w:line="240" w:lineRule="auto"/>
        <w:ind w:left="0"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адміністрація навчального закладу; </w:t>
      </w:r>
    </w:p>
    <w:p w14:paraId="6B371DD6" w14:textId="77777777" w:rsidR="007B32C4" w:rsidRDefault="00B928BF" w:rsidP="00F420CF">
      <w:pPr>
        <w:numPr>
          <w:ilvl w:val="0"/>
          <w:numId w:val="1"/>
        </w:numPr>
        <w:tabs>
          <w:tab w:val="clear" w:pos="720"/>
          <w:tab w:val="left" w:pos="851"/>
        </w:tabs>
        <w:spacing w:after="0" w:line="240" w:lineRule="auto"/>
        <w:ind w:left="0"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rPr>
        <w:t xml:space="preserve">Національна «гаряча» лінія для дітей та молоді: 116 111 – з мобільних або 0 800 500 225 – зі стаціонарних телефонів, пн. - пт. з 12.00 до 20.00  (безкоштовно, анонімно, конфіденційно); </w:t>
      </w:r>
    </w:p>
    <w:p w14:paraId="3C8088AA" w14:textId="77777777" w:rsidR="007B32C4" w:rsidRDefault="00B928BF" w:rsidP="00F420CF">
      <w:pPr>
        <w:numPr>
          <w:ilvl w:val="0"/>
          <w:numId w:val="1"/>
        </w:numPr>
        <w:tabs>
          <w:tab w:val="clear" w:pos="720"/>
          <w:tab w:val="left" w:pos="851"/>
        </w:tabs>
        <w:spacing w:after="0" w:line="240" w:lineRule="auto"/>
        <w:ind w:left="0"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rPr>
        <w:t>Національна «гаряча» лінія з попередження домашнього насильства, торгівлі людьми та гендерної дискримінації: 116 123 – з мобільних або 0 800 500 335 – зі стаціонарних телефонів цілодобово (безкоштовно, анонімно, конфіденційно);</w:t>
      </w:r>
    </w:p>
    <w:p w14:paraId="2A07A738"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Segoe UI Symbol" w:eastAsia="Calibri" w:hAnsi="Segoe UI Symbol" w:cs="Segoe UI Symbol"/>
          <w:sz w:val="28"/>
          <w:szCs w:val="28"/>
          <w:lang w:val="uk-UA"/>
        </w:rPr>
        <w:t>📲</w:t>
      </w:r>
      <w:r>
        <w:rPr>
          <w:rFonts w:ascii="Times New Roman" w:eastAsia="Calibri" w:hAnsi="Times New Roman" w:cs="Times New Roman"/>
          <w:sz w:val="28"/>
          <w:szCs w:val="28"/>
          <w:lang w:val="uk-UA"/>
        </w:rPr>
        <w:t>Messenger @childhotline.ukraine</w:t>
      </w:r>
    </w:p>
    <w:p w14:paraId="02A6D16F"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Segoe UI Symbol" w:eastAsia="Calibri" w:hAnsi="Segoe UI Symbol" w:cs="Segoe UI Symbol"/>
          <w:sz w:val="28"/>
          <w:szCs w:val="28"/>
          <w:lang w:val="uk-UA"/>
        </w:rPr>
        <w:t>📲</w:t>
      </w:r>
      <w:proofErr w:type="spellStart"/>
      <w:r>
        <w:rPr>
          <w:rFonts w:ascii="Times New Roman" w:eastAsia="Calibri" w:hAnsi="Times New Roman" w:cs="Times New Roman"/>
          <w:sz w:val="28"/>
          <w:szCs w:val="28"/>
          <w:lang w:val="uk-UA"/>
        </w:rPr>
        <w:t>Instagram</w:t>
      </w:r>
      <w:proofErr w:type="spellEnd"/>
      <w:r>
        <w:rPr>
          <w:rFonts w:ascii="Times New Roman" w:eastAsia="Calibri" w:hAnsi="Times New Roman" w:cs="Times New Roman"/>
          <w:sz w:val="28"/>
          <w:szCs w:val="28"/>
          <w:lang w:val="uk-UA"/>
        </w:rPr>
        <w:t xml:space="preserve"> @childhotline_ua</w:t>
      </w:r>
    </w:p>
    <w:p w14:paraId="54BD4ABE"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базі Урядового контактного центру за номером 15-47 створено, безкоштовну зі стаціонарних та мобільних телефонів, цілодобово доступну, анонімну та конфіденційну «Гарячу» лінію для осіб, які постраждали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від домашнього насильства.</w:t>
      </w:r>
    </w:p>
    <w:p w14:paraId="7CE9366F" w14:textId="77777777" w:rsidR="007B32C4" w:rsidRDefault="00F420C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00B928BF">
        <w:rPr>
          <w:rFonts w:ascii="Times New Roman" w:eastAsia="Calibri" w:hAnsi="Times New Roman" w:cs="Times New Roman"/>
          <w:sz w:val="28"/>
          <w:szCs w:val="28"/>
          <w:lang w:val="uk-UA"/>
        </w:rPr>
        <w:t>важаємо за доцільне педаг</w:t>
      </w:r>
      <w:r>
        <w:rPr>
          <w:rFonts w:ascii="Times New Roman" w:eastAsia="Calibri" w:hAnsi="Times New Roman" w:cs="Times New Roman"/>
          <w:sz w:val="28"/>
          <w:szCs w:val="28"/>
          <w:lang w:val="uk-UA"/>
        </w:rPr>
        <w:t>огічним працівникам ознайомитися</w:t>
      </w:r>
      <w:r w:rsidR="00B928B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br/>
      </w:r>
      <w:r w:rsidR="00B928BF">
        <w:rPr>
          <w:rFonts w:ascii="Times New Roman" w:eastAsia="Calibri" w:hAnsi="Times New Roman" w:cs="Times New Roman"/>
          <w:sz w:val="28"/>
          <w:szCs w:val="28"/>
          <w:lang w:val="uk-UA"/>
        </w:rPr>
        <w:t xml:space="preserve">з алгоритмом виявлення випадків та реагування на ситуації втягнення дітей </w:t>
      </w:r>
      <w:r>
        <w:rPr>
          <w:rFonts w:ascii="Times New Roman" w:eastAsia="Calibri" w:hAnsi="Times New Roman" w:cs="Times New Roman"/>
          <w:sz w:val="28"/>
          <w:szCs w:val="28"/>
          <w:lang w:val="uk-UA"/>
        </w:rPr>
        <w:br/>
      </w:r>
      <w:r w:rsidR="00B928BF">
        <w:rPr>
          <w:rFonts w:ascii="Times New Roman" w:eastAsia="Calibri" w:hAnsi="Times New Roman" w:cs="Times New Roman"/>
          <w:sz w:val="28"/>
          <w:szCs w:val="28"/>
          <w:lang w:val="uk-UA"/>
        </w:rPr>
        <w:t xml:space="preserve">у небезпечні квести, розміщеним у методичних рекомендаціях «Небезпечні </w:t>
      </w:r>
      <w:r w:rsidR="00B928BF">
        <w:rPr>
          <w:rFonts w:ascii="Times New Roman" w:eastAsia="Calibri" w:hAnsi="Times New Roman" w:cs="Times New Roman"/>
          <w:sz w:val="28"/>
          <w:szCs w:val="28"/>
          <w:lang w:val="uk-UA"/>
        </w:rPr>
        <w:lastRenderedPageBreak/>
        <w:t xml:space="preserve">квести для дітей: профілактика залучення». К.: ТОВ «Агентство «Україна». 2017. 76 с. (URL: </w:t>
      </w:r>
      <w:hyperlink r:id="rId33" w:history="1">
        <w:r w:rsidR="00B928BF">
          <w:rPr>
            <w:rFonts w:ascii="Times New Roman" w:eastAsia="Calibri" w:hAnsi="Times New Roman" w:cs="Times New Roman"/>
            <w:sz w:val="28"/>
            <w:szCs w:val="28"/>
            <w:u w:val="single"/>
            <w:lang w:val="uk-UA" w:bidi="ru-RU"/>
          </w:rPr>
          <w:t>https://bit.ly/39GpVHZ</w:t>
        </w:r>
      </w:hyperlink>
      <w:r w:rsidR="00B928BF">
        <w:rPr>
          <w:rFonts w:ascii="Times New Roman" w:eastAsia="Calibri" w:hAnsi="Times New Roman" w:cs="Times New Roman"/>
          <w:sz w:val="28"/>
          <w:szCs w:val="28"/>
          <w:u w:val="single"/>
          <w:lang w:val="uk-UA"/>
        </w:rPr>
        <w:t>)</w:t>
      </w:r>
      <w:r w:rsidR="00B928BF">
        <w:rPr>
          <w:rFonts w:ascii="Times New Roman" w:eastAsia="Calibri" w:hAnsi="Times New Roman" w:cs="Times New Roman"/>
          <w:sz w:val="28"/>
          <w:szCs w:val="28"/>
          <w:lang w:val="uk-UA"/>
        </w:rPr>
        <w:t xml:space="preserve"> . </w:t>
      </w:r>
    </w:p>
    <w:p w14:paraId="19DA483F"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Потрібно проводити години спілкування з дітьми для попередження їх втягнення до неформальних угрупувань, небезпечних для життя квестів, ігор, надавати учасникам освітнього процесу алгоритм дій в ризикованих ситуаціях, інформувати їх про номери «гарячих ліній». Під час такої роботи можна  скористатися </w:t>
      </w:r>
      <w:proofErr w:type="spellStart"/>
      <w:r>
        <w:rPr>
          <w:rFonts w:ascii="Times New Roman" w:eastAsia="Calibri" w:hAnsi="Times New Roman" w:cs="Times New Roman"/>
          <w:sz w:val="28"/>
          <w:szCs w:val="28"/>
          <w:lang w:val="uk-UA"/>
        </w:rPr>
        <w:t>лі</w:t>
      </w:r>
      <w:r w:rsidR="00F420CF">
        <w:rPr>
          <w:rFonts w:ascii="Times New Roman" w:eastAsia="Calibri" w:hAnsi="Times New Roman" w:cs="Times New Roman"/>
          <w:sz w:val="28"/>
          <w:szCs w:val="28"/>
          <w:lang w:val="uk-UA"/>
        </w:rPr>
        <w:t>флетом</w:t>
      </w:r>
      <w:proofErr w:type="spellEnd"/>
      <w:r w:rsidR="00F420CF">
        <w:rPr>
          <w:rFonts w:ascii="Times New Roman" w:eastAsia="Calibri" w:hAnsi="Times New Roman" w:cs="Times New Roman"/>
          <w:sz w:val="28"/>
          <w:szCs w:val="28"/>
          <w:lang w:val="uk-UA"/>
        </w:rPr>
        <w:t xml:space="preserve"> «А з чим ти стикаєшся в і</w:t>
      </w:r>
      <w:r>
        <w:rPr>
          <w:rFonts w:ascii="Times New Roman" w:eastAsia="Calibri" w:hAnsi="Times New Roman" w:cs="Times New Roman"/>
          <w:sz w:val="28"/>
          <w:szCs w:val="28"/>
          <w:lang w:val="uk-UA"/>
        </w:rPr>
        <w:t>нтернеті?» (URL:</w:t>
      </w:r>
      <w:r w:rsidR="00245181">
        <w:rPr>
          <w:rFonts w:ascii="Times New Roman" w:eastAsia="Calibri" w:hAnsi="Times New Roman" w:cs="Times New Roman"/>
          <w:sz w:val="28"/>
          <w:szCs w:val="28"/>
          <w:lang w:val="uk-UA"/>
        </w:rPr>
        <w:t> </w:t>
      </w:r>
      <w:hyperlink r:id="rId34" w:history="1">
        <w:r>
          <w:rPr>
            <w:rFonts w:ascii="Times New Roman" w:eastAsia="Calibri" w:hAnsi="Times New Roman" w:cs="Times New Roman"/>
            <w:sz w:val="28"/>
            <w:szCs w:val="28"/>
            <w:u w:val="single"/>
            <w:lang w:val="uk-UA" w:bidi="ru-RU"/>
          </w:rPr>
          <w:t>https://bit.ly/3jdpS9W</w:t>
        </w:r>
      </w:hyperlink>
      <w:r>
        <w:rPr>
          <w:rFonts w:ascii="Times New Roman" w:eastAsia="Calibri" w:hAnsi="Times New Roman" w:cs="Times New Roman"/>
          <w:sz w:val="28"/>
          <w:szCs w:val="28"/>
          <w:u w:val="single"/>
          <w:lang w:val="uk-UA" w:bidi="ru-RU"/>
        </w:rPr>
        <w:t>)</w:t>
      </w:r>
      <w:r>
        <w:rPr>
          <w:rFonts w:ascii="Times New Roman" w:eastAsia="Calibri" w:hAnsi="Times New Roman" w:cs="Times New Roman"/>
          <w:sz w:val="28"/>
          <w:szCs w:val="28"/>
          <w:lang w:val="uk-UA"/>
        </w:rPr>
        <w:t xml:space="preserve">, навчальним анімаційним роликом «Цінуй життя!» (URL: </w:t>
      </w:r>
      <w:hyperlink r:id="rId35" w:history="1">
        <w:r>
          <w:rPr>
            <w:rFonts w:ascii="Times New Roman" w:eastAsia="Calibri" w:hAnsi="Times New Roman" w:cs="Times New Roman"/>
            <w:sz w:val="28"/>
            <w:szCs w:val="28"/>
            <w:u w:val="single"/>
            <w:lang w:val="uk-UA"/>
          </w:rPr>
          <w:t>http://surl.li/mweisc</w:t>
        </w:r>
      </w:hyperlink>
      <w:r>
        <w:rPr>
          <w:rFonts w:ascii="Times New Roman" w:eastAsia="Calibri" w:hAnsi="Times New Roman" w:cs="Times New Roman"/>
          <w:sz w:val="28"/>
          <w:szCs w:val="28"/>
          <w:u w:val="single"/>
          <w:lang w:val="uk-UA"/>
        </w:rPr>
        <w:t>)</w:t>
      </w:r>
      <w:r>
        <w:rPr>
          <w:rFonts w:ascii="Times New Roman" w:eastAsia="Calibri" w:hAnsi="Times New Roman" w:cs="Times New Roman"/>
          <w:sz w:val="28"/>
          <w:szCs w:val="28"/>
          <w:lang w:val="uk-UA"/>
        </w:rPr>
        <w:t xml:space="preserve"> та методичними рекомендаціями до нього: (URL:</w:t>
      </w:r>
      <w:r w:rsidR="00245181">
        <w:rPr>
          <w:rFonts w:ascii="Times New Roman" w:eastAsia="Calibri" w:hAnsi="Times New Roman" w:cs="Times New Roman"/>
          <w:sz w:val="28"/>
          <w:szCs w:val="28"/>
          <w:lang w:val="uk-UA"/>
        </w:rPr>
        <w:t> </w:t>
      </w:r>
      <w:hyperlink r:id="rId36" w:history="1">
        <w:r>
          <w:rPr>
            <w:rFonts w:ascii="Times New Roman" w:eastAsia="Calibri" w:hAnsi="Times New Roman" w:cs="Times New Roman"/>
            <w:sz w:val="28"/>
            <w:szCs w:val="28"/>
            <w:u w:val="single"/>
            <w:lang w:val="uk-UA"/>
          </w:rPr>
          <w:t>http://surl.li/xogwdb</w:t>
        </w:r>
      </w:hyperlink>
      <w:r>
        <w:rPr>
          <w:rFonts w:ascii="Times New Roman" w:eastAsia="Calibri" w:hAnsi="Times New Roman" w:cs="Times New Roman"/>
          <w:sz w:val="28"/>
          <w:szCs w:val="28"/>
          <w:lang w:val="uk-UA"/>
        </w:rPr>
        <w:t xml:space="preserve">); матеріалами з превенції залежності від азартних ігор, що розміщено на вебсайті ДНУ «ІМЗО» (URL: </w:t>
      </w:r>
      <w:hyperlink r:id="rId37" w:history="1">
        <w:r>
          <w:rPr>
            <w:rFonts w:ascii="Times New Roman" w:eastAsia="Calibri" w:hAnsi="Times New Roman" w:cs="Times New Roman"/>
            <w:sz w:val="28"/>
            <w:szCs w:val="28"/>
            <w:u w:val="single"/>
            <w:lang w:val="uk-UA"/>
          </w:rPr>
          <w:t>http://surl.li/qwjjjb</w:t>
        </w:r>
      </w:hyperlink>
      <w:r>
        <w:rPr>
          <w:rFonts w:ascii="Times New Roman" w:eastAsia="Calibri" w:hAnsi="Times New Roman" w:cs="Times New Roman"/>
          <w:sz w:val="28"/>
          <w:szCs w:val="28"/>
          <w:lang w:val="uk-UA"/>
        </w:rPr>
        <w:t>).</w:t>
      </w:r>
    </w:p>
    <w:p w14:paraId="66125F8B" w14:textId="77777777" w:rsidR="007B32C4" w:rsidRDefault="00B928BF" w:rsidP="00F420CF">
      <w:pPr>
        <w:widowControl w:val="0"/>
        <w:tabs>
          <w:tab w:val="left" w:pos="426"/>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Війна негативно впливає на соціалізацію та інтеграцію дітей і підлітків, адже соціалізація – це «процес і результат засвоєння й активного відтворення індивідом установок, цінностей, ролей, очікувань, які властиві певній культурі або соціальній групі». </w:t>
      </w:r>
    </w:p>
    <w:p w14:paraId="69E83C59"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Проблеми більшості дітей з категорії внутрішньо переміщених осіб переважно полягають в адаптації до нових навчальних колективів, а їхнє вирішення – у  створенні сприятливого соціально-психологічного клімату </w:t>
      </w:r>
      <w:r w:rsidR="00F420CF">
        <w:rPr>
          <w:rFonts w:ascii="Times New Roman" w:eastAsia="Calibri" w:hAnsi="Times New Roman" w:cs="Times New Roman"/>
          <w:sz w:val="28"/>
          <w:szCs w:val="28"/>
          <w:lang w:val="uk-UA"/>
        </w:rPr>
        <w:br/>
        <w:t>в</w:t>
      </w:r>
      <w:r>
        <w:rPr>
          <w:rFonts w:ascii="Times New Roman" w:eastAsia="Calibri" w:hAnsi="Times New Roman" w:cs="Times New Roman"/>
          <w:sz w:val="28"/>
          <w:szCs w:val="28"/>
          <w:lang w:val="uk-UA"/>
        </w:rPr>
        <w:t xml:space="preserve"> закладах освіти. Адаптація дитини у колективі закладу освіти тісно пов’язана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із соціальною адаптацією, яка зумовлена змінами соціальної реальності та життєвими обставинами і потребує особливої мобілізації та оптимізації зусиль здобувача освіти у відповідь на ці зміни. З огляду на це діти з категорії ВПО потребують психосоціальної підтримки, метою якої має бути подолання проблем розвитку, викликаних пережитим досвідом вимушеного переміщення.</w:t>
      </w:r>
    </w:p>
    <w:p w14:paraId="0D600EE8" w14:textId="77777777" w:rsidR="007B32C4" w:rsidRDefault="007B32C4" w:rsidP="00F420CF">
      <w:pPr>
        <w:spacing w:after="0" w:line="240" w:lineRule="auto"/>
        <w:ind w:firstLine="567"/>
        <w:jc w:val="both"/>
        <w:rPr>
          <w:rFonts w:ascii="Times New Roman" w:eastAsia="Calibri" w:hAnsi="Times New Roman" w:cs="Times New Roman"/>
          <w:sz w:val="28"/>
          <w:szCs w:val="28"/>
          <w:lang w:val="uk-UA"/>
        </w:rPr>
      </w:pPr>
    </w:p>
    <w:p w14:paraId="39289553" w14:textId="77777777" w:rsidR="007B32C4" w:rsidRDefault="00B928BF" w:rsidP="00F420CF">
      <w:pPr>
        <w:spacing w:after="0" w:line="240" w:lineRule="auto"/>
        <w:ind w:firstLine="567"/>
        <w:jc w:val="both"/>
        <w:textAlignment w:val="baseline"/>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Протягом останніх років актуальною для України була проблема </w:t>
      </w:r>
      <w:r>
        <w:rPr>
          <w:rFonts w:ascii="Times New Roman" w:eastAsia="Calibri" w:hAnsi="Times New Roman" w:cs="Times New Roman"/>
          <w:b/>
          <w:bCs/>
          <w:i/>
          <w:iCs/>
          <w:sz w:val="28"/>
          <w:szCs w:val="28"/>
          <w:lang w:val="uk-UA"/>
        </w:rPr>
        <w:t>торгівлі людьми</w:t>
      </w:r>
      <w:r>
        <w:rPr>
          <w:rFonts w:ascii="Times New Roman" w:eastAsia="Calibri" w:hAnsi="Times New Roman" w:cs="Times New Roman"/>
          <w:sz w:val="28"/>
          <w:szCs w:val="28"/>
          <w:lang w:val="uk-UA"/>
        </w:rPr>
        <w:t xml:space="preserve">, яка під час повномасштабного вторгнення </w:t>
      </w:r>
      <w:proofErr w:type="spellStart"/>
      <w:r>
        <w:rPr>
          <w:rFonts w:ascii="Times New Roman" w:eastAsia="Calibri" w:hAnsi="Times New Roman" w:cs="Times New Roman"/>
          <w:sz w:val="28"/>
          <w:szCs w:val="28"/>
          <w:lang w:val="uk-UA"/>
        </w:rPr>
        <w:t>рф</w:t>
      </w:r>
      <w:proofErr w:type="spellEnd"/>
      <w:r>
        <w:rPr>
          <w:rFonts w:ascii="Times New Roman" w:eastAsia="Calibri" w:hAnsi="Times New Roman" w:cs="Times New Roman"/>
          <w:sz w:val="28"/>
          <w:szCs w:val="28"/>
          <w:lang w:val="uk-UA"/>
        </w:rPr>
        <w:t xml:space="preserve"> в Україну ще більше загострилась. Українці, втікаючи від війни за кордон або переміщуючись у межах країни, можуть постраждати від торгівлі людьми, потрапивши у сексуальне або трудове рабство. За даними Державної служби України з питань праці, за період з 2019 року по 2023 рік майже 49 тисяч українців зазнали ризику, пов’язаного із торгівлею людьми. За даними Центру економічної стратегії, станом на січень 2024 року за кордоном перебуває 4,9 млн українських біженців, з них жінок 65 %, чоловіків 35 %, дітей 38 %. </w:t>
      </w:r>
    </w:p>
    <w:p w14:paraId="64F57016" w14:textId="77777777" w:rsidR="007B32C4" w:rsidRDefault="00B928BF" w:rsidP="00F420CF">
      <w:pPr>
        <w:spacing w:after="0" w:line="240" w:lineRule="auto"/>
        <w:ind w:firstLine="567"/>
        <w:jc w:val="both"/>
        <w:textAlignment w:val="baseline"/>
        <w:rPr>
          <w:rFonts w:ascii="Times New Roman" w:eastAsia="Calibri" w:hAnsi="Times New Roman" w:cs="Times New Roman"/>
          <w:iCs/>
          <w:sz w:val="28"/>
          <w:szCs w:val="28"/>
          <w:lang w:val="uk-UA"/>
        </w:rPr>
      </w:pPr>
      <w:r>
        <w:rPr>
          <w:rFonts w:ascii="Times New Roman" w:eastAsia="Calibri" w:hAnsi="Times New Roman" w:cs="Times New Roman"/>
          <w:sz w:val="28"/>
          <w:szCs w:val="28"/>
          <w:lang w:val="uk-UA"/>
        </w:rPr>
        <w:t>П</w:t>
      </w:r>
      <w:r>
        <w:rPr>
          <w:rFonts w:ascii="Times New Roman" w:eastAsia="Calibri" w:hAnsi="Times New Roman" w:cs="Times New Roman"/>
          <w:iCs/>
          <w:sz w:val="28"/>
          <w:szCs w:val="28"/>
          <w:lang w:val="uk-UA"/>
        </w:rPr>
        <w:t xml:space="preserve">роблема торгівлі людьми в Україні залишається актуальною та потребує </w:t>
      </w:r>
      <w:r>
        <w:rPr>
          <w:rFonts w:ascii="Times New Roman" w:eastAsia="Calibri" w:hAnsi="Times New Roman" w:cs="Times New Roman"/>
          <w:sz w:val="28"/>
          <w:szCs w:val="28"/>
          <w:lang w:val="uk-UA"/>
        </w:rPr>
        <w:t>впровадження в освітній процес заходів з</w:t>
      </w:r>
      <w:r>
        <w:rPr>
          <w:rFonts w:ascii="Times New Roman" w:eastAsia="Calibri" w:hAnsi="Times New Roman" w:cs="Times New Roman"/>
          <w:iCs/>
          <w:sz w:val="28"/>
          <w:szCs w:val="28"/>
          <w:lang w:val="uk-UA"/>
        </w:rPr>
        <w:t xml:space="preserve"> підвищення загального рівня правової свідомості усіх учасників освітнього процесу, формування навичок безпечної поведінки здобувачів освіти під час подорожі, як у новому місці перебування, так і вдома, виховання поваги до прав та основних свобод людини, толерантного ставлення до постраждалих від торгівлі людьми. </w:t>
      </w:r>
    </w:p>
    <w:p w14:paraId="36D9DB27"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 метою підвищення рівня обізнаності педагогічних працівників, здобувачів освіти та їхніх батьків у питаннях протидії торгівлі людьми рекомендуємо </w:t>
      </w:r>
      <w:r>
        <w:rPr>
          <w:rFonts w:ascii="Times New Roman" w:eastAsia="Calibri" w:hAnsi="Times New Roman" w:cs="Times New Roman"/>
          <w:i/>
          <w:iCs/>
          <w:sz w:val="28"/>
          <w:szCs w:val="28"/>
          <w:lang w:val="uk-UA"/>
        </w:rPr>
        <w:lastRenderedPageBreak/>
        <w:t>застосовувати у роботі такі нормативно-правові акти</w:t>
      </w:r>
      <w:r>
        <w:rPr>
          <w:rFonts w:ascii="Times New Roman" w:eastAsia="Calibri" w:hAnsi="Times New Roman" w:cs="Times New Roman"/>
          <w:sz w:val="28"/>
          <w:szCs w:val="28"/>
          <w:lang w:val="uk-UA"/>
        </w:rPr>
        <w:t xml:space="preserve"> (URL: </w:t>
      </w:r>
      <w:hyperlink r:id="rId38" w:history="1">
        <w:r>
          <w:rPr>
            <w:rFonts w:ascii="Times New Roman" w:eastAsia="Calibri" w:hAnsi="Times New Roman" w:cs="Times New Roman"/>
            <w:bCs/>
            <w:iCs/>
            <w:kern w:val="24"/>
            <w:sz w:val="28"/>
            <w:szCs w:val="28"/>
            <w:u w:val="single"/>
            <w:lang w:val="uk-UA"/>
          </w:rPr>
          <w:t>http://surl.li/kopjmg</w:t>
        </w:r>
      </w:hyperlink>
      <w:r>
        <w:rPr>
          <w:rFonts w:ascii="Times New Roman" w:eastAsia="Calibri" w:hAnsi="Times New Roman" w:cs="Times New Roman"/>
          <w:bCs/>
          <w:iCs/>
          <w:kern w:val="24"/>
          <w:sz w:val="28"/>
          <w:szCs w:val="28"/>
          <w:u w:val="single"/>
          <w:lang w:val="uk-UA"/>
        </w:rPr>
        <w:t>)</w:t>
      </w:r>
      <w:r>
        <w:rPr>
          <w:rFonts w:ascii="Times New Roman" w:eastAsia="Calibri" w:hAnsi="Times New Roman" w:cs="Times New Roman"/>
          <w:sz w:val="28"/>
          <w:szCs w:val="28"/>
          <w:lang w:val="uk-UA"/>
        </w:rPr>
        <w:t>:</w:t>
      </w:r>
    </w:p>
    <w:p w14:paraId="5EB934DE" w14:textId="77777777" w:rsidR="007B32C4" w:rsidRDefault="00B928BF" w:rsidP="00F420CF">
      <w:pPr>
        <w:pStyle w:val="a6"/>
        <w:numPr>
          <w:ilvl w:val="0"/>
          <w:numId w:val="2"/>
        </w:numPr>
        <w:shd w:val="clear" w:color="auto" w:fill="FFFFFF"/>
        <w:tabs>
          <w:tab w:val="left" w:pos="851"/>
        </w:tabs>
        <w:spacing w:after="0" w:line="240" w:lineRule="auto"/>
        <w:ind w:left="0"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Кримінальний кодекс України, зокрема стаття 149 «Торгівля людьми або інша незаконна угода щодо людини»;</w:t>
      </w:r>
    </w:p>
    <w:p w14:paraId="022E105A" w14:textId="77777777" w:rsidR="007B32C4" w:rsidRDefault="00B928BF" w:rsidP="00F420CF">
      <w:pPr>
        <w:pStyle w:val="a6"/>
        <w:numPr>
          <w:ilvl w:val="0"/>
          <w:numId w:val="2"/>
        </w:numPr>
        <w:shd w:val="clear" w:color="auto" w:fill="FFFFFF"/>
        <w:tabs>
          <w:tab w:val="left" w:pos="851"/>
        </w:tabs>
        <w:spacing w:after="0" w:line="240" w:lineRule="auto"/>
        <w:ind w:left="0"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Закон України «Про протидію торгівлі людьми» від 20 вересня 2011 року № 3739-VI;</w:t>
      </w:r>
    </w:p>
    <w:p w14:paraId="3C360F28" w14:textId="77777777" w:rsidR="007B32C4" w:rsidRDefault="00B928BF" w:rsidP="00F420CF">
      <w:pPr>
        <w:pStyle w:val="a6"/>
        <w:numPr>
          <w:ilvl w:val="0"/>
          <w:numId w:val="2"/>
        </w:numPr>
        <w:shd w:val="clear" w:color="auto" w:fill="FFFFFF"/>
        <w:tabs>
          <w:tab w:val="left" w:pos="851"/>
        </w:tabs>
        <w:spacing w:after="0" w:line="240" w:lineRule="auto"/>
        <w:ind w:left="0"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Постанова Кабінету Міністрів України від 23 травня 2012 р. № 417 «Про затвердження Порядку встановлення статусу особи, яка постраждала від торгівлі людьми»;</w:t>
      </w:r>
    </w:p>
    <w:p w14:paraId="00F04FCC" w14:textId="77777777" w:rsidR="007B32C4" w:rsidRDefault="00B928BF" w:rsidP="00F420CF">
      <w:pPr>
        <w:pStyle w:val="a6"/>
        <w:numPr>
          <w:ilvl w:val="0"/>
          <w:numId w:val="2"/>
        </w:numPr>
        <w:shd w:val="clear" w:color="auto" w:fill="FFFFFF"/>
        <w:tabs>
          <w:tab w:val="left" w:pos="851"/>
        </w:tabs>
        <w:spacing w:after="0" w:line="240" w:lineRule="auto"/>
        <w:ind w:left="0"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Постанова Кабінету Міністрів України від 22 серпня 2012 р. № 783 «Про затвердження Порядку взаємодії суб’єктів, які здійснюють заходи у сфері протидії торгівлі людьми»;</w:t>
      </w:r>
    </w:p>
    <w:p w14:paraId="1E31FC8F" w14:textId="77777777" w:rsidR="007B32C4" w:rsidRDefault="00B928BF" w:rsidP="00F420CF">
      <w:pPr>
        <w:pStyle w:val="a6"/>
        <w:numPr>
          <w:ilvl w:val="0"/>
          <w:numId w:val="2"/>
        </w:numPr>
        <w:shd w:val="clear" w:color="auto" w:fill="FFFFFF"/>
        <w:tabs>
          <w:tab w:val="left" w:pos="851"/>
        </w:tabs>
        <w:spacing w:after="0" w:line="240" w:lineRule="auto"/>
        <w:ind w:left="0"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Розпорядження Кабінету Міністрів України від 02 червня 2023 р. </w:t>
      </w:r>
      <w:r>
        <w:rPr>
          <w:rFonts w:ascii="Times New Roman" w:eastAsia="Calibri" w:hAnsi="Times New Roman" w:cs="Times New Roman"/>
          <w:sz w:val="28"/>
          <w:szCs w:val="28"/>
          <w:lang w:val="uk-UA"/>
        </w:rPr>
        <w:br/>
        <w:t>№ 496-р «Про затвердження Державної цільової соціальної програми протидії торгівлі людьми на період до 2025 року».</w:t>
      </w:r>
    </w:p>
    <w:p w14:paraId="7EB2BD4F"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Звертаємо увагу на необхідність департаментам (управлінням) освіти і науки обласних та Київської міської державних (військових) адміністрацій організувати виконання та надати в межах компетенції Міністерству освіти і науки інформацію про проведені у 2024/2025 навчальному році заходи згідно із зазначеним вище розпорядженням.</w:t>
      </w:r>
    </w:p>
    <w:p w14:paraId="2A15705B"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Також </w:t>
      </w:r>
      <w:r w:rsidRPr="00245181">
        <w:rPr>
          <w:rFonts w:ascii="Times New Roman" w:eastAsia="Calibri" w:hAnsi="Times New Roman" w:cs="Times New Roman"/>
          <w:iCs/>
          <w:sz w:val="28"/>
          <w:szCs w:val="28"/>
          <w:lang w:val="uk-UA"/>
        </w:rPr>
        <w:t xml:space="preserve">пропонуємо користуватися такими </w:t>
      </w:r>
      <w:r w:rsidRPr="00245181">
        <w:rPr>
          <w:rFonts w:ascii="Times New Roman" w:eastAsia="Calibri" w:hAnsi="Times New Roman" w:cs="Times New Roman"/>
          <w:i/>
          <w:iCs/>
          <w:sz w:val="28"/>
          <w:szCs w:val="28"/>
          <w:lang w:val="uk-UA"/>
        </w:rPr>
        <w:t>інформаційними ресурсами</w:t>
      </w:r>
      <w:r>
        <w:rPr>
          <w:rFonts w:ascii="Times New Roman" w:eastAsia="Calibri" w:hAnsi="Times New Roman" w:cs="Times New Roman"/>
          <w:sz w:val="28"/>
          <w:szCs w:val="28"/>
          <w:lang w:val="uk-UA"/>
        </w:rPr>
        <w:t xml:space="preserve">: </w:t>
      </w:r>
    </w:p>
    <w:p w14:paraId="13841D77"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база кращих практик психолого-педагогічного супроводу та підтримки учасників освітнього процесу в умовах воєнних дій і збройних конфліктів, надання соціально-психологічної допомоги постраждалим від насильства та торгівлі людьми, що розміщено на сайті ДНУ «ІМЗО»: </w:t>
      </w:r>
      <w:hyperlink r:id="rId39" w:history="1">
        <w:r>
          <w:rPr>
            <w:rFonts w:ascii="Times New Roman" w:eastAsia="Calibri" w:hAnsi="Times New Roman" w:cs="Times New Roman"/>
            <w:sz w:val="28"/>
            <w:szCs w:val="28"/>
            <w:u w:val="single"/>
            <w:lang w:val="uk-UA"/>
          </w:rPr>
          <w:t>http://surl.li/kopjmg</w:t>
        </w:r>
      </w:hyperlink>
      <w:r>
        <w:rPr>
          <w:rFonts w:ascii="Times New Roman" w:eastAsia="Calibri" w:hAnsi="Times New Roman" w:cs="Times New Roman"/>
          <w:sz w:val="28"/>
          <w:szCs w:val="28"/>
          <w:lang w:val="uk-UA"/>
        </w:rPr>
        <w:t>;</w:t>
      </w:r>
    </w:p>
    <w:p w14:paraId="4E6B1FDE"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додаткові матеріали за цією темою: </w:t>
      </w:r>
    </w:p>
    <w:p w14:paraId="7EB265FB"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hyperlink r:id="rId40" w:history="1">
        <w:r>
          <w:rPr>
            <w:rFonts w:ascii="Times New Roman" w:eastAsia="Calibri" w:hAnsi="Times New Roman" w:cs="Times New Roman"/>
            <w:color w:val="0000FF"/>
            <w:sz w:val="28"/>
            <w:szCs w:val="28"/>
            <w:u w:val="single"/>
            <w:lang w:val="uk-UA"/>
          </w:rPr>
          <w:t>http://surl.li/lqeqsc</w:t>
        </w:r>
      </w:hyperlink>
      <w:r>
        <w:rPr>
          <w:rFonts w:ascii="Times New Roman" w:eastAsia="Calibri" w:hAnsi="Times New Roman" w:cs="Times New Roman"/>
          <w:sz w:val="28"/>
          <w:szCs w:val="28"/>
          <w:lang w:val="uk-UA"/>
        </w:rPr>
        <w:t>;</w:t>
      </w:r>
    </w:p>
    <w:p w14:paraId="1CFF4253"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hyperlink r:id="rId41" w:history="1">
        <w:r>
          <w:rPr>
            <w:rFonts w:ascii="Times New Roman" w:eastAsia="Calibri" w:hAnsi="Times New Roman" w:cs="Times New Roman"/>
            <w:color w:val="0000FF"/>
            <w:sz w:val="28"/>
            <w:szCs w:val="28"/>
            <w:u w:val="single"/>
            <w:lang w:val="uk-UA"/>
          </w:rPr>
          <w:t>http://surl.li/gaxsnt</w:t>
        </w:r>
      </w:hyperlink>
      <w:r>
        <w:rPr>
          <w:rFonts w:ascii="Times New Roman" w:eastAsia="Calibri" w:hAnsi="Times New Roman" w:cs="Times New Roman"/>
          <w:sz w:val="28"/>
          <w:szCs w:val="28"/>
          <w:lang w:val="uk-UA"/>
        </w:rPr>
        <w:t>;</w:t>
      </w:r>
    </w:p>
    <w:p w14:paraId="07A0329D"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hyperlink r:id="rId42" w:history="1">
        <w:r>
          <w:rPr>
            <w:rFonts w:ascii="Times New Roman" w:eastAsia="Calibri" w:hAnsi="Times New Roman" w:cs="Times New Roman"/>
            <w:color w:val="0000FF"/>
            <w:sz w:val="28"/>
            <w:szCs w:val="28"/>
            <w:u w:val="single"/>
            <w:lang w:val="uk-UA"/>
          </w:rPr>
          <w:t>http://surl.li/njrdaj</w:t>
        </w:r>
      </w:hyperlink>
      <w:r>
        <w:rPr>
          <w:rFonts w:ascii="Times New Roman" w:eastAsia="Calibri" w:hAnsi="Times New Roman" w:cs="Times New Roman"/>
          <w:color w:val="0000FF"/>
          <w:sz w:val="28"/>
          <w:szCs w:val="28"/>
          <w:u w:val="single"/>
          <w:lang w:val="uk-UA"/>
        </w:rPr>
        <w:t>;</w:t>
      </w:r>
      <w:r>
        <w:rPr>
          <w:rFonts w:ascii="Times New Roman" w:eastAsia="Calibri" w:hAnsi="Times New Roman" w:cs="Times New Roman"/>
          <w:sz w:val="28"/>
          <w:szCs w:val="28"/>
          <w:lang w:val="uk-UA"/>
        </w:rPr>
        <w:t xml:space="preserve"> </w:t>
      </w:r>
    </w:p>
    <w:p w14:paraId="27C256F3"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hyperlink r:id="rId43" w:history="1">
        <w:r>
          <w:rPr>
            <w:rFonts w:ascii="Times New Roman" w:eastAsia="Calibri" w:hAnsi="Times New Roman" w:cs="Times New Roman"/>
            <w:color w:val="0000FF"/>
            <w:sz w:val="28"/>
            <w:szCs w:val="28"/>
            <w:u w:val="single"/>
            <w:lang w:val="uk-UA"/>
          </w:rPr>
          <w:t>http://surl.li/jzpenh</w:t>
        </w:r>
      </w:hyperlink>
      <w:r>
        <w:rPr>
          <w:rFonts w:ascii="Times New Roman" w:eastAsia="Calibri" w:hAnsi="Times New Roman" w:cs="Times New Roman"/>
          <w:sz w:val="28"/>
          <w:szCs w:val="28"/>
          <w:lang w:val="uk-UA"/>
        </w:rPr>
        <w:t>;</w:t>
      </w:r>
    </w:p>
    <w:p w14:paraId="658E7EAB"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hyperlink r:id="rId44" w:history="1">
        <w:r>
          <w:rPr>
            <w:rFonts w:ascii="Times New Roman" w:eastAsia="Calibri" w:hAnsi="Times New Roman" w:cs="Times New Roman"/>
            <w:color w:val="0000FF"/>
            <w:sz w:val="28"/>
            <w:szCs w:val="28"/>
            <w:u w:val="single"/>
            <w:lang w:val="uk-UA"/>
          </w:rPr>
          <w:t>http://surl.li/ggtxhs</w:t>
        </w:r>
      </w:hyperlink>
      <w:r>
        <w:rPr>
          <w:rFonts w:ascii="Times New Roman" w:eastAsia="Calibri" w:hAnsi="Times New Roman" w:cs="Times New Roman"/>
          <w:sz w:val="28"/>
          <w:szCs w:val="28"/>
          <w:lang w:val="uk-UA"/>
        </w:rPr>
        <w:t>;</w:t>
      </w:r>
    </w:p>
    <w:p w14:paraId="269E5085"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відеоролики: </w:t>
      </w:r>
    </w:p>
    <w:p w14:paraId="2283D576"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color w:val="0000FF"/>
          <w:sz w:val="28"/>
          <w:szCs w:val="28"/>
          <w:u w:val="single"/>
          <w:lang w:val="uk-UA"/>
        </w:rPr>
      </w:pPr>
      <w:r>
        <w:rPr>
          <w:rFonts w:ascii="Times New Roman" w:eastAsia="Calibri" w:hAnsi="Times New Roman" w:cs="Times New Roman"/>
          <w:sz w:val="28"/>
          <w:szCs w:val="28"/>
          <w:lang w:val="uk-UA"/>
        </w:rPr>
        <w:t xml:space="preserve">– </w:t>
      </w:r>
      <w:hyperlink r:id="rId45" w:history="1">
        <w:r>
          <w:rPr>
            <w:rFonts w:ascii="Times New Roman" w:eastAsia="Calibri" w:hAnsi="Times New Roman" w:cs="Times New Roman"/>
            <w:color w:val="0000FF"/>
            <w:sz w:val="28"/>
            <w:szCs w:val="28"/>
            <w:u w:val="single"/>
            <w:lang w:val="uk-UA"/>
          </w:rPr>
          <w:t>http://surl.li/xbjrzw</w:t>
        </w:r>
      </w:hyperlink>
      <w:r>
        <w:rPr>
          <w:rFonts w:ascii="Times New Roman" w:eastAsia="Calibri" w:hAnsi="Times New Roman" w:cs="Times New Roman"/>
          <w:color w:val="0000FF"/>
          <w:sz w:val="28"/>
          <w:szCs w:val="28"/>
          <w:u w:val="single"/>
          <w:lang w:val="uk-UA" w:bidi="ru-RU"/>
        </w:rPr>
        <w:t>;</w:t>
      </w:r>
    </w:p>
    <w:p w14:paraId="36A0CCDC"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color w:val="0000FF"/>
          <w:sz w:val="28"/>
          <w:szCs w:val="28"/>
          <w:u w:val="single"/>
          <w:lang w:val="uk-UA" w:bidi="ru-RU"/>
        </w:rPr>
      </w:pPr>
      <w:r>
        <w:rPr>
          <w:rFonts w:ascii="Times New Roman" w:eastAsia="Calibri" w:hAnsi="Times New Roman" w:cs="Times New Roman"/>
          <w:color w:val="0000FF"/>
          <w:sz w:val="28"/>
          <w:szCs w:val="28"/>
          <w:u w:val="single"/>
          <w:lang w:val="uk-UA" w:bidi="ru-RU"/>
        </w:rPr>
        <w:t xml:space="preserve">– </w:t>
      </w:r>
      <w:hyperlink r:id="rId46" w:history="1">
        <w:r>
          <w:rPr>
            <w:rFonts w:ascii="Times New Roman" w:eastAsia="Calibri" w:hAnsi="Times New Roman" w:cs="Times New Roman"/>
            <w:color w:val="0000FF"/>
            <w:sz w:val="28"/>
            <w:szCs w:val="28"/>
            <w:u w:val="single"/>
            <w:lang w:val="uk-UA" w:bidi="ru-RU"/>
          </w:rPr>
          <w:t>http://surl.li/wqamqb</w:t>
        </w:r>
      </w:hyperlink>
      <w:r>
        <w:rPr>
          <w:rFonts w:ascii="Times New Roman" w:eastAsia="Calibri" w:hAnsi="Times New Roman" w:cs="Times New Roman"/>
          <w:color w:val="0000FF"/>
          <w:sz w:val="28"/>
          <w:szCs w:val="28"/>
          <w:u w:val="single"/>
          <w:lang w:val="uk-UA" w:bidi="ru-RU"/>
        </w:rPr>
        <w:t>;</w:t>
      </w:r>
    </w:p>
    <w:p w14:paraId="51DFE837"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color w:val="0000FF"/>
          <w:sz w:val="28"/>
          <w:szCs w:val="28"/>
          <w:u w:val="single"/>
          <w:lang w:val="uk-UA" w:bidi="ru-RU"/>
        </w:rPr>
        <w:t xml:space="preserve">– </w:t>
      </w:r>
      <w:hyperlink r:id="rId47" w:history="1">
        <w:r>
          <w:rPr>
            <w:rFonts w:ascii="Times New Roman" w:eastAsia="Calibri" w:hAnsi="Times New Roman" w:cs="Times New Roman"/>
            <w:color w:val="0000FF"/>
            <w:sz w:val="28"/>
            <w:szCs w:val="28"/>
            <w:u w:val="single"/>
            <w:lang w:val="uk-UA" w:bidi="ru-RU"/>
          </w:rPr>
          <w:t>http://surl.li/qdvhbn</w:t>
        </w:r>
      </w:hyperlink>
      <w:r>
        <w:rPr>
          <w:rFonts w:ascii="Times New Roman" w:eastAsia="Calibri" w:hAnsi="Times New Roman" w:cs="Times New Roman"/>
          <w:sz w:val="28"/>
          <w:szCs w:val="28"/>
          <w:lang w:val="uk-UA"/>
        </w:rPr>
        <w:t>.</w:t>
      </w:r>
    </w:p>
    <w:p w14:paraId="15DC6D16" w14:textId="77777777" w:rsidR="007B32C4" w:rsidRDefault="007B32C4" w:rsidP="00F420CF">
      <w:pPr>
        <w:shd w:val="clear" w:color="auto" w:fill="FFFFFF"/>
        <w:spacing w:after="0" w:line="240" w:lineRule="auto"/>
        <w:ind w:firstLine="567"/>
        <w:jc w:val="both"/>
        <w:rPr>
          <w:rFonts w:ascii="Times New Roman" w:eastAsia="Calibri" w:hAnsi="Times New Roman" w:cs="Times New Roman"/>
          <w:sz w:val="28"/>
          <w:szCs w:val="28"/>
          <w:lang w:val="uk-UA"/>
        </w:rPr>
      </w:pPr>
    </w:p>
    <w:p w14:paraId="44519612" w14:textId="77777777" w:rsidR="007B32C4" w:rsidRDefault="00B928BF" w:rsidP="00F420CF">
      <w:pPr>
        <w:shd w:val="clear" w:color="auto" w:fill="FFFFFF"/>
        <w:spacing w:after="0" w:line="240" w:lineRule="auto"/>
        <w:ind w:firstLine="567"/>
        <w:jc w:val="both"/>
        <w:textAlignment w:val="baseline"/>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Сьогодні актуальними є питання </w:t>
      </w:r>
      <w:bookmarkStart w:id="0" w:name="_Hlk140504027"/>
      <w:r>
        <w:rPr>
          <w:rFonts w:ascii="Times New Roman" w:eastAsia="Calibri" w:hAnsi="Times New Roman" w:cs="Times New Roman"/>
          <w:sz w:val="28"/>
          <w:szCs w:val="28"/>
          <w:lang w:val="uk-UA"/>
        </w:rPr>
        <w:t xml:space="preserve">побудови безпечного, мирного освітнього середовища, яке передбачає впровадження у систему освіти технології </w:t>
      </w:r>
      <w:r w:rsidR="00F420CF">
        <w:rPr>
          <w:rFonts w:ascii="Times New Roman" w:eastAsia="Calibri" w:hAnsi="Times New Roman" w:cs="Times New Roman"/>
          <w:b/>
          <w:bCs/>
          <w:i/>
          <w:iCs/>
          <w:sz w:val="28"/>
          <w:szCs w:val="28"/>
          <w:lang w:val="uk-UA"/>
        </w:rPr>
        <w:t>розв’язання</w:t>
      </w:r>
      <w:r>
        <w:rPr>
          <w:rFonts w:ascii="Times New Roman" w:eastAsia="Calibri" w:hAnsi="Times New Roman" w:cs="Times New Roman"/>
          <w:b/>
          <w:bCs/>
          <w:i/>
          <w:iCs/>
          <w:sz w:val="28"/>
          <w:szCs w:val="28"/>
          <w:lang w:val="uk-UA"/>
        </w:rPr>
        <w:t xml:space="preserve"> конфліктів</w:t>
      </w:r>
      <w:r>
        <w:rPr>
          <w:rFonts w:ascii="Times New Roman" w:eastAsia="Calibri" w:hAnsi="Times New Roman" w:cs="Times New Roman"/>
          <w:sz w:val="28"/>
          <w:szCs w:val="28"/>
          <w:lang w:val="uk-UA"/>
        </w:rPr>
        <w:t xml:space="preserve"> шляхом співробітництва</w:t>
      </w:r>
      <w:bookmarkEnd w:id="0"/>
      <w:r>
        <w:rPr>
          <w:rFonts w:ascii="Times New Roman" w:eastAsia="Calibri" w:hAnsi="Times New Roman" w:cs="Times New Roman"/>
          <w:sz w:val="28"/>
          <w:szCs w:val="28"/>
          <w:lang w:val="uk-UA"/>
        </w:rPr>
        <w:t xml:space="preserve">. Важливими кроками в цьому напрямі є формування у здобувачів освіти здатності </w:t>
      </w:r>
      <w:r>
        <w:rPr>
          <w:rFonts w:ascii="Times New Roman" w:eastAsia="Calibri" w:hAnsi="Times New Roman" w:cs="Times New Roman"/>
          <w:b/>
          <w:bCs/>
          <w:i/>
          <w:iCs/>
          <w:sz w:val="28"/>
          <w:szCs w:val="28"/>
          <w:lang w:val="uk-UA"/>
        </w:rPr>
        <w:t xml:space="preserve">протистояти булінгу </w:t>
      </w:r>
      <w:r>
        <w:rPr>
          <w:rFonts w:ascii="Times New Roman" w:eastAsia="Calibri" w:hAnsi="Times New Roman" w:cs="Times New Roman"/>
          <w:sz w:val="28"/>
          <w:szCs w:val="28"/>
          <w:lang w:val="uk-UA"/>
        </w:rPr>
        <w:t xml:space="preserve">(цькуванню), навичок ненасильницької поведінки, побудови конструктивного діалогу, розуміння поняття «мир», усвідомлення власної значущості у </w:t>
      </w:r>
      <w:proofErr w:type="spellStart"/>
      <w:r>
        <w:rPr>
          <w:rFonts w:ascii="Times New Roman" w:eastAsia="Calibri" w:hAnsi="Times New Roman" w:cs="Times New Roman"/>
          <w:sz w:val="28"/>
          <w:szCs w:val="28"/>
          <w:lang w:val="uk-UA"/>
        </w:rPr>
        <w:lastRenderedPageBreak/>
        <w:t>вибудуванні</w:t>
      </w:r>
      <w:proofErr w:type="spellEnd"/>
      <w:r>
        <w:rPr>
          <w:rFonts w:ascii="Times New Roman" w:eastAsia="Calibri" w:hAnsi="Times New Roman" w:cs="Times New Roman"/>
          <w:sz w:val="28"/>
          <w:szCs w:val="28"/>
          <w:lang w:val="uk-UA"/>
        </w:rPr>
        <w:t xml:space="preserve"> стосунків з оточуючими, усвідомлення конфлікту як невід’ємної частини життя, створення особистої мирної стратегії поведінки в конфлікті.</w:t>
      </w:r>
    </w:p>
    <w:p w14:paraId="08F70968" w14:textId="77777777" w:rsidR="007B32C4" w:rsidRDefault="00B928BF" w:rsidP="00F420CF">
      <w:pPr>
        <w:shd w:val="clear" w:color="auto" w:fill="FFFFFF"/>
        <w:spacing w:after="0" w:line="240" w:lineRule="auto"/>
        <w:ind w:firstLine="567"/>
        <w:jc w:val="both"/>
        <w:textAlignment w:val="baseline"/>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Навчально-методичні матеріали щодо роботи у цьому напрямі розміщено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на вебсайті ДНУ «ІМЗО»: </w:t>
      </w:r>
      <w:hyperlink r:id="rId48" w:history="1">
        <w:r>
          <w:rPr>
            <w:rFonts w:ascii="Times New Roman" w:eastAsia="Calibri" w:hAnsi="Times New Roman" w:cs="Times New Roman"/>
            <w:sz w:val="28"/>
            <w:szCs w:val="28"/>
            <w:u w:val="single"/>
            <w:lang w:val="uk-UA"/>
          </w:rPr>
          <w:t>http://surl.li/pihfpw</w:t>
        </w:r>
      </w:hyperlink>
      <w:r>
        <w:rPr>
          <w:rFonts w:ascii="Times New Roman" w:eastAsia="Calibri" w:hAnsi="Times New Roman" w:cs="Times New Roman"/>
          <w:sz w:val="28"/>
          <w:szCs w:val="28"/>
          <w:lang w:val="uk-UA"/>
        </w:rPr>
        <w:t>.</w:t>
      </w:r>
    </w:p>
    <w:p w14:paraId="08309E98"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Важливо враховувати, що насильство не обмежується лише фізичними проявами, а охоплює широкий спектр форм: від психологічного та емоційного тиску до сексуальних домагань та знущань. Існує низка чинників, що сприяють насильству, серед яких стереотипні уявлення про гендерні ролі, культурні норми, фізичні вади, соціальні нерівності тощо.</w:t>
      </w:r>
    </w:p>
    <w:p w14:paraId="4C40EF74"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Важливим аспектом у цьому напрямі є створення безпечного </w:t>
      </w:r>
      <w:r w:rsidR="00F420CF">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та підтриму</w:t>
      </w:r>
      <w:r w:rsidR="00F420CF">
        <w:rPr>
          <w:rFonts w:ascii="Times New Roman" w:eastAsia="Calibri" w:hAnsi="Times New Roman" w:cs="Times New Roman"/>
          <w:sz w:val="28"/>
          <w:szCs w:val="28"/>
          <w:lang w:val="uk-UA"/>
        </w:rPr>
        <w:t>вального</w:t>
      </w:r>
      <w:r>
        <w:rPr>
          <w:rFonts w:ascii="Times New Roman" w:eastAsia="Calibri" w:hAnsi="Times New Roman" w:cs="Times New Roman"/>
          <w:sz w:val="28"/>
          <w:szCs w:val="28"/>
          <w:lang w:val="uk-UA"/>
        </w:rPr>
        <w:t xml:space="preserve"> середовища </w:t>
      </w:r>
      <w:r w:rsidR="00F420CF">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закладах освіти. Для цього необхідно розробляти та впроваджувати політику нульової толерантності до будь-яких проявів насильства, забезпечувати підтримку для постраждалих від насильства. Важливо, щоб здобувачі освіти та педагогічний колектив закладу освіти відчували себе в безпеці та знали, що їхні права будуть захищені.</w:t>
      </w:r>
    </w:p>
    <w:p w14:paraId="722F24D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Також важливим аспектом є активна робота з батьками та громадськістю. Батьки – важливі партнери у процесі профілактики насильства, тому важливо залучати їх до роботи із здобувачами освіти та вирішення проблем, які можуть виникати у закладі освіти. З метою підвищення усвідомленості щодо проблеми насильства та сприяння активному втручанню </w:t>
      </w:r>
      <w:r w:rsidR="00216FD1">
        <w:rPr>
          <w:rFonts w:ascii="Times New Roman" w:eastAsia="Calibri" w:hAnsi="Times New Roman" w:cs="Times New Roman"/>
          <w:sz w:val="28"/>
          <w:szCs w:val="28"/>
          <w:lang w:val="uk-UA"/>
        </w:rPr>
        <w:t>в</w:t>
      </w:r>
      <w:r>
        <w:rPr>
          <w:rFonts w:ascii="Times New Roman" w:eastAsia="Calibri" w:hAnsi="Times New Roman" w:cs="Times New Roman"/>
          <w:sz w:val="28"/>
          <w:szCs w:val="28"/>
          <w:lang w:val="uk-UA"/>
        </w:rPr>
        <w:t xml:space="preserve"> разі його виявлення потрібно проводити інформаційні кампанії серед громадськості.</w:t>
      </w:r>
    </w:p>
    <w:p w14:paraId="15A5DF18" w14:textId="77777777" w:rsidR="007B32C4" w:rsidRDefault="00B928BF" w:rsidP="00F420CF">
      <w:pPr>
        <w:spacing w:after="0" w:line="240" w:lineRule="auto"/>
        <w:ind w:firstLine="567"/>
        <w:jc w:val="both"/>
        <w:rPr>
          <w:rFonts w:ascii="Times New Roman" w:eastAsia="Calibri" w:hAnsi="Times New Roman" w:cs="Times New Roman"/>
          <w:i/>
          <w:iCs/>
          <w:sz w:val="28"/>
          <w:szCs w:val="28"/>
          <w:lang w:val="uk-UA"/>
        </w:rPr>
      </w:pPr>
      <w:r>
        <w:rPr>
          <w:rFonts w:ascii="Times New Roman" w:eastAsia="Calibri" w:hAnsi="Times New Roman" w:cs="Times New Roman"/>
          <w:i/>
          <w:iCs/>
          <w:sz w:val="28"/>
          <w:szCs w:val="28"/>
          <w:lang w:val="uk-UA"/>
        </w:rPr>
        <w:t xml:space="preserve">Нормативно-правова база щодо протидії та запобігання насильству: </w:t>
      </w:r>
    </w:p>
    <w:p w14:paraId="176C672D"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Кримінальний кодекс України, Сімейний кодекс України, Декларація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про запобігання та зупинення сексуальної експлуатації дітей та підлітків, Конвенція Ради Європи про запобігання насильству стосовно жінок і домашньому насильству та боротьбу із цими явищами (Стамбульська конвенція); </w:t>
      </w:r>
    </w:p>
    <w:p w14:paraId="34BED974"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Закони України: «Про освіту», «Про повну загальну середню освіту»,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«Про охорону дитинства», «Про запобігання та протидію домашньому насильству», «Про забезпечення прав і свобод внутрішньо переміщених осіб», «Про внесення змін до деяких законодавчих актів України щодо протидії булінгу (цькуванню)» «Про соціальну роботу із </w:t>
      </w:r>
      <w:proofErr w:type="spellStart"/>
      <w:r>
        <w:rPr>
          <w:rFonts w:ascii="Times New Roman" w:eastAsia="Calibri" w:hAnsi="Times New Roman" w:cs="Times New Roman"/>
          <w:sz w:val="28"/>
          <w:szCs w:val="28"/>
          <w:lang w:val="uk-UA"/>
        </w:rPr>
        <w:t>сімʼями</w:t>
      </w:r>
      <w:proofErr w:type="spellEnd"/>
      <w:r>
        <w:rPr>
          <w:rFonts w:ascii="Times New Roman" w:eastAsia="Calibri" w:hAnsi="Times New Roman" w:cs="Times New Roman"/>
          <w:sz w:val="28"/>
          <w:szCs w:val="28"/>
          <w:lang w:val="uk-UA"/>
        </w:rPr>
        <w:t>, дітьми та молоддю», «Про протидію поширенню хвороб, зумовлених вірусом імунодефіциту людини (ВІЛ) та правовий і соціальний захист людей, які живуть з ВІЛ», «Про захист суспільної моралі», «Про протидію торгівлі людьми», «Про внесення змін до деяких законодавчих актів України щодо імплементації Конвенції Ради Європи про захист дітей від сексуальної експлуатації та сексуального насильства (</w:t>
      </w:r>
      <w:proofErr w:type="spellStart"/>
      <w:r>
        <w:rPr>
          <w:rFonts w:ascii="Times New Roman" w:eastAsia="Calibri" w:hAnsi="Times New Roman" w:cs="Times New Roman"/>
          <w:sz w:val="28"/>
          <w:szCs w:val="28"/>
          <w:lang w:val="uk-UA"/>
        </w:rPr>
        <w:t>Лансаротська</w:t>
      </w:r>
      <w:proofErr w:type="spellEnd"/>
      <w:r>
        <w:rPr>
          <w:rFonts w:ascii="Times New Roman" w:eastAsia="Calibri" w:hAnsi="Times New Roman" w:cs="Times New Roman"/>
          <w:sz w:val="28"/>
          <w:szCs w:val="28"/>
          <w:lang w:val="uk-UA"/>
        </w:rPr>
        <w:t xml:space="preserve"> конвенція)», «Про соціальні послуги», «Про внесення змін до деяких законодавчих актів України щодо протидії розповсюдженню дитячої порнографії», «Про забезпечення рівних прав та можливостей жінок і чоловіків», «Про засади запобігання та протидії дискримінації в Україні», «Про медіа»; </w:t>
      </w:r>
    </w:p>
    <w:p w14:paraId="18A90226"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укази Президента України: «Про Національну стратегію розбудови безпечного і здорового освітнього середовища у новій українській школі»</w:t>
      </w:r>
      <w:r>
        <w:rPr>
          <w:lang w:val="uk-UA"/>
        </w:rPr>
        <w:t xml:space="preserve"> </w:t>
      </w:r>
      <w:r w:rsidR="00216FD1">
        <w:rPr>
          <w:lang w:val="uk-UA"/>
        </w:rPr>
        <w:br/>
      </w:r>
      <w:r>
        <w:rPr>
          <w:rFonts w:ascii="Times New Roman" w:eastAsia="Calibri" w:hAnsi="Times New Roman" w:cs="Times New Roman"/>
          <w:sz w:val="28"/>
          <w:szCs w:val="28"/>
          <w:lang w:val="uk-UA"/>
        </w:rPr>
        <w:t xml:space="preserve">від 25 травня 2020 року № 195/2020, «Про невідкладні заходи із запобігання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та протидії домашньому насильству, насильству за ознакою статі, захисту прав осіб, які постраждали від такого насильства» від 21 вересня 2020 року № 398/2020, «Про Національну стратегію у сфері прав людини»</w:t>
      </w:r>
      <w:r>
        <w:rPr>
          <w:lang w:val="uk-UA"/>
        </w:rPr>
        <w:t xml:space="preserve"> </w:t>
      </w:r>
      <w:r>
        <w:rPr>
          <w:rFonts w:ascii="Times New Roman" w:eastAsia="Calibri" w:hAnsi="Times New Roman" w:cs="Times New Roman"/>
          <w:sz w:val="28"/>
          <w:szCs w:val="28"/>
          <w:lang w:val="uk-UA"/>
        </w:rPr>
        <w:t xml:space="preserve">від 24 березня 2021 року № 119/2021; </w:t>
      </w:r>
    </w:p>
    <w:p w14:paraId="26C41877"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постанови та розпорядження Кабінету Міністрів України: «Про забезпечення соціального захисту дітей, які перебувають у складних життєвих обставинах»</w:t>
      </w:r>
      <w:r>
        <w:rPr>
          <w:lang w:val="uk-UA"/>
        </w:rPr>
        <w:t xml:space="preserve"> </w:t>
      </w:r>
      <w:r w:rsidR="00216FD1">
        <w:rPr>
          <w:lang w:val="uk-UA"/>
        </w:rPr>
        <w:br/>
      </w:r>
      <w:r>
        <w:rPr>
          <w:rFonts w:ascii="Times New Roman" w:eastAsia="Calibri" w:hAnsi="Times New Roman" w:cs="Times New Roman"/>
          <w:sz w:val="28"/>
          <w:szCs w:val="28"/>
          <w:lang w:val="uk-UA"/>
        </w:rPr>
        <w:t xml:space="preserve">від </w:t>
      </w:r>
      <w:r w:rsidR="00216FD1">
        <w:rPr>
          <w:rFonts w:ascii="Times New Roman" w:eastAsia="Calibri" w:hAnsi="Times New Roman" w:cs="Times New Roman"/>
          <w:sz w:val="28"/>
          <w:szCs w:val="28"/>
          <w:lang w:val="uk-UA"/>
        </w:rPr>
        <w:t>0</w:t>
      </w:r>
      <w:r>
        <w:rPr>
          <w:rFonts w:ascii="Times New Roman" w:eastAsia="Calibri" w:hAnsi="Times New Roman" w:cs="Times New Roman"/>
          <w:sz w:val="28"/>
          <w:szCs w:val="28"/>
          <w:lang w:val="uk-UA"/>
        </w:rPr>
        <w:t>1 червня 2020 р</w:t>
      </w:r>
      <w:r w:rsidR="00216FD1">
        <w:rPr>
          <w:rFonts w:ascii="Times New Roman" w:eastAsia="Calibri" w:hAnsi="Times New Roman" w:cs="Times New Roman"/>
          <w:sz w:val="28"/>
          <w:szCs w:val="28"/>
          <w:lang w:val="uk-UA"/>
        </w:rPr>
        <w:t>оку</w:t>
      </w:r>
      <w:r>
        <w:rPr>
          <w:rFonts w:ascii="Times New Roman" w:eastAsia="Calibri" w:hAnsi="Times New Roman" w:cs="Times New Roman"/>
          <w:sz w:val="28"/>
          <w:szCs w:val="28"/>
          <w:lang w:val="uk-UA"/>
        </w:rPr>
        <w:t xml:space="preserve"> № 585, «Про організацію надання соціальних послуг»</w:t>
      </w:r>
      <w:r>
        <w:rPr>
          <w:lang w:val="uk-UA"/>
        </w:rPr>
        <w:t xml:space="preserve"> </w:t>
      </w:r>
      <w:r w:rsidR="00216FD1">
        <w:rPr>
          <w:lang w:val="uk-UA"/>
        </w:rPr>
        <w:br/>
      </w:r>
      <w:r>
        <w:rPr>
          <w:rFonts w:ascii="Times New Roman" w:eastAsia="Calibri" w:hAnsi="Times New Roman" w:cs="Times New Roman"/>
          <w:sz w:val="28"/>
          <w:szCs w:val="28"/>
          <w:lang w:val="uk-UA"/>
        </w:rPr>
        <w:t xml:space="preserve">від </w:t>
      </w:r>
      <w:r w:rsidR="00216FD1">
        <w:rPr>
          <w:rFonts w:ascii="Times New Roman" w:eastAsia="Calibri" w:hAnsi="Times New Roman" w:cs="Times New Roman"/>
          <w:sz w:val="28"/>
          <w:szCs w:val="28"/>
          <w:lang w:val="uk-UA"/>
        </w:rPr>
        <w:t>0</w:t>
      </w:r>
      <w:r>
        <w:rPr>
          <w:rFonts w:ascii="Times New Roman" w:eastAsia="Calibri" w:hAnsi="Times New Roman" w:cs="Times New Roman"/>
          <w:sz w:val="28"/>
          <w:szCs w:val="28"/>
          <w:lang w:val="uk-UA"/>
        </w:rPr>
        <w:t>1 червня 2020 р</w:t>
      </w:r>
      <w:r w:rsidR="00216FD1">
        <w:rPr>
          <w:rFonts w:ascii="Times New Roman" w:eastAsia="Calibri" w:hAnsi="Times New Roman" w:cs="Times New Roman"/>
          <w:sz w:val="28"/>
          <w:szCs w:val="28"/>
          <w:lang w:val="uk-UA"/>
        </w:rPr>
        <w:t>оку</w:t>
      </w:r>
      <w:r>
        <w:rPr>
          <w:rFonts w:ascii="Times New Roman" w:eastAsia="Calibri" w:hAnsi="Times New Roman" w:cs="Times New Roman"/>
          <w:sz w:val="28"/>
          <w:szCs w:val="28"/>
          <w:lang w:val="uk-UA"/>
        </w:rPr>
        <w:t xml:space="preserve"> № 587, «Про затвердження Порядку взаємодії суб’єктів, що здійснюють заходи у сфері запобігання та протидії домашньому насильству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і насильству за ознакою статі»</w:t>
      </w:r>
      <w:r>
        <w:rPr>
          <w:lang w:val="uk-UA"/>
        </w:rPr>
        <w:t xml:space="preserve"> </w:t>
      </w:r>
      <w:r>
        <w:rPr>
          <w:rFonts w:ascii="Times New Roman" w:eastAsia="Calibri" w:hAnsi="Times New Roman" w:cs="Times New Roman"/>
          <w:sz w:val="28"/>
          <w:szCs w:val="28"/>
          <w:lang w:val="uk-UA"/>
        </w:rPr>
        <w:t>від 22 серпня 2018 р</w:t>
      </w:r>
      <w:r w:rsidR="00216FD1">
        <w:rPr>
          <w:rFonts w:ascii="Times New Roman" w:eastAsia="Calibri" w:hAnsi="Times New Roman" w:cs="Times New Roman"/>
          <w:sz w:val="28"/>
          <w:szCs w:val="28"/>
          <w:lang w:val="uk-UA"/>
        </w:rPr>
        <w:t>оку</w:t>
      </w:r>
      <w:r>
        <w:rPr>
          <w:rFonts w:ascii="Times New Roman" w:eastAsia="Calibri" w:hAnsi="Times New Roman" w:cs="Times New Roman"/>
          <w:sz w:val="28"/>
          <w:szCs w:val="28"/>
          <w:lang w:val="uk-UA"/>
        </w:rPr>
        <w:t>, «Про затвердження плану невідкладних заходів із запобігання та протидії домашньому насильству, насильству за ознакою статі, захисту прав осіб, які постраждали від такого насильства»</w:t>
      </w:r>
      <w:r>
        <w:rPr>
          <w:lang w:val="uk-UA"/>
        </w:rPr>
        <w:t xml:space="preserve"> </w:t>
      </w:r>
      <w:r>
        <w:rPr>
          <w:rFonts w:ascii="Times New Roman" w:eastAsia="Calibri" w:hAnsi="Times New Roman" w:cs="Times New Roman"/>
          <w:sz w:val="28"/>
          <w:szCs w:val="28"/>
          <w:lang w:val="uk-UA"/>
        </w:rPr>
        <w:t>від 21 квітня 2021 р</w:t>
      </w:r>
      <w:r w:rsidR="00216FD1">
        <w:rPr>
          <w:rFonts w:ascii="Times New Roman" w:eastAsia="Calibri" w:hAnsi="Times New Roman" w:cs="Times New Roman"/>
          <w:sz w:val="28"/>
          <w:szCs w:val="28"/>
          <w:lang w:val="uk-UA"/>
        </w:rPr>
        <w:t>оку</w:t>
      </w:r>
      <w:r>
        <w:rPr>
          <w:rFonts w:ascii="Times New Roman" w:eastAsia="Calibri" w:hAnsi="Times New Roman" w:cs="Times New Roman"/>
          <w:sz w:val="28"/>
          <w:szCs w:val="28"/>
          <w:lang w:val="uk-UA"/>
        </w:rPr>
        <w:t xml:space="preserve"> № 361-р, «Питання Державної соціальної програми запобігання та протидії домашньому насильству та насильству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за ознакою статі на період до 2025 року»</w:t>
      </w:r>
      <w:r>
        <w:rPr>
          <w:lang w:val="uk-UA"/>
        </w:rPr>
        <w:t xml:space="preserve"> </w:t>
      </w:r>
      <w:r>
        <w:rPr>
          <w:rFonts w:ascii="Times New Roman" w:eastAsia="Calibri" w:hAnsi="Times New Roman" w:cs="Times New Roman"/>
          <w:sz w:val="28"/>
          <w:szCs w:val="28"/>
          <w:lang w:val="uk-UA"/>
        </w:rPr>
        <w:t>від 24 лютого 2021 р</w:t>
      </w:r>
      <w:r w:rsidR="00216FD1">
        <w:rPr>
          <w:rFonts w:ascii="Times New Roman" w:eastAsia="Calibri" w:hAnsi="Times New Roman" w:cs="Times New Roman"/>
          <w:sz w:val="28"/>
          <w:szCs w:val="28"/>
          <w:lang w:val="uk-UA"/>
        </w:rPr>
        <w:t>оку</w:t>
      </w:r>
      <w:r>
        <w:rPr>
          <w:rFonts w:ascii="Times New Roman" w:eastAsia="Calibri" w:hAnsi="Times New Roman" w:cs="Times New Roman"/>
          <w:sz w:val="28"/>
          <w:szCs w:val="28"/>
          <w:lang w:val="uk-UA"/>
        </w:rPr>
        <w:t xml:space="preserve"> № 145; </w:t>
      </w:r>
    </w:p>
    <w:p w14:paraId="4BEB4A99" w14:textId="77777777" w:rsidR="007B32C4" w:rsidRDefault="00B928BF" w:rsidP="00F420CF">
      <w:pPr>
        <w:spacing w:after="0" w:line="240" w:lineRule="auto"/>
        <w:ind w:firstLine="567"/>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накази Міністерства освіти і науки України: </w:t>
      </w:r>
      <w:hyperlink r:id="rId49" w:anchor="Text" w:tgtFrame="_blank" w:history="1">
        <w:r>
          <w:rPr>
            <w:rStyle w:val="a4"/>
            <w:rFonts w:ascii="Times New Roman" w:hAnsi="Times New Roman" w:cs="Times New Roman"/>
            <w:color w:val="auto"/>
            <w:sz w:val="28"/>
            <w:szCs w:val="28"/>
            <w:u w:val="none"/>
            <w:shd w:val="clear" w:color="auto" w:fill="FFFFFF"/>
            <w:lang w:val="uk-UA"/>
          </w:rPr>
          <w:t xml:space="preserve"> «Про затвердження Положення про психологічну службу у системі освіти України</w:t>
        </w:r>
      </w:hyperlink>
      <w:r>
        <w:rPr>
          <w:rFonts w:ascii="Times New Roman" w:hAnsi="Times New Roman" w:cs="Times New Roman"/>
          <w:sz w:val="28"/>
          <w:szCs w:val="28"/>
          <w:lang w:val="uk-UA"/>
        </w:rPr>
        <w:t>»</w:t>
      </w:r>
      <w:r>
        <w:rPr>
          <w:rFonts w:ascii="Times New Roman" w:eastAsia="Calibri" w:hAnsi="Times New Roman" w:cs="Times New Roman"/>
          <w:sz w:val="28"/>
          <w:szCs w:val="28"/>
          <w:lang w:val="uk-UA"/>
        </w:rPr>
        <w:t xml:space="preserve"> від 22.05.2018 </w:t>
      </w:r>
      <w:r>
        <w:rPr>
          <w:rFonts w:ascii="Times New Roman" w:eastAsia="Calibri" w:hAnsi="Times New Roman" w:cs="Times New Roman"/>
          <w:sz w:val="28"/>
          <w:szCs w:val="28"/>
          <w:lang w:val="uk-UA"/>
        </w:rPr>
        <w:br/>
        <w:t>№ 509, «Деякі питання реагування на випадки булінгу (цькування) та застосування заходів виховного впливу в закладах освіти» від 28.12.2019 № 1646, «</w:t>
      </w:r>
      <w:hyperlink r:id="rId50" w:tgtFrame="_blank" w:history="1">
        <w:r>
          <w:rPr>
            <w:rStyle w:val="a4"/>
            <w:rFonts w:ascii="Times New Roman" w:hAnsi="Times New Roman" w:cs="Times New Roman"/>
            <w:color w:val="auto"/>
            <w:sz w:val="28"/>
            <w:szCs w:val="28"/>
            <w:u w:val="none"/>
            <w:shd w:val="clear" w:color="auto" w:fill="FFFFFF"/>
            <w:lang w:val="uk-UA"/>
          </w:rPr>
          <w:t>Про затвердження плану заходів, спрямованих на запобігання та протидію булінгу (цькуванню) в закладах освіти»</w:t>
        </w:r>
      </w:hyperlink>
      <w:r>
        <w:rPr>
          <w:rFonts w:ascii="Times New Roman" w:hAnsi="Times New Roman" w:cs="Times New Roman"/>
          <w:sz w:val="28"/>
          <w:szCs w:val="28"/>
          <w:lang w:val="uk-UA"/>
        </w:rPr>
        <w:t xml:space="preserve"> </w:t>
      </w:r>
      <w:r>
        <w:rPr>
          <w:rFonts w:ascii="Times New Roman" w:hAnsi="Times New Roman" w:cs="Times New Roman"/>
          <w:sz w:val="28"/>
          <w:szCs w:val="28"/>
          <w:shd w:val="clear" w:color="auto" w:fill="FFFFFF"/>
          <w:lang w:val="uk-UA"/>
        </w:rPr>
        <w:t xml:space="preserve">від 26.02.2020 № 293, </w:t>
      </w:r>
      <w:hyperlink r:id="rId51" w:tgtFrame="_blank" w:history="1">
        <w:r>
          <w:rPr>
            <w:rStyle w:val="a4"/>
            <w:rFonts w:ascii="Times New Roman" w:hAnsi="Times New Roman" w:cs="Times New Roman"/>
            <w:color w:val="auto"/>
            <w:sz w:val="28"/>
            <w:szCs w:val="28"/>
            <w:u w:val="none"/>
            <w:shd w:val="clear" w:color="auto" w:fill="FFFFFF"/>
            <w:lang w:val="uk-UA"/>
          </w:rPr>
          <w:t>«Про внесення змін до наказу Міністерства освіти і науки України від 26 лютого 2020 року № 293</w:t>
        </w:r>
      </w:hyperlink>
      <w:r>
        <w:rPr>
          <w:rFonts w:ascii="Times New Roman" w:hAnsi="Times New Roman" w:cs="Times New Roman"/>
          <w:sz w:val="28"/>
          <w:szCs w:val="28"/>
          <w:lang w:val="uk-UA"/>
        </w:rPr>
        <w:t>»</w:t>
      </w:r>
      <w:r>
        <w:rPr>
          <w:rFonts w:ascii="Times New Roman" w:eastAsia="Calibri" w:hAnsi="Times New Roman" w:cs="Times New Roman"/>
          <w:sz w:val="28"/>
          <w:szCs w:val="28"/>
          <w:lang w:val="uk-UA"/>
        </w:rPr>
        <w:t xml:space="preserve"> від 20.03.2020 №420, «Про затвердження Методичних рекомендації  щодо виявлення, реагування на випадки домашнього насильства  і взаємодії педагогічних працівників із іншими органами та службами» від 02.10.2018 № 1047; </w:t>
      </w:r>
      <w:hyperlink r:id="rId52" w:tgtFrame="_blank" w:history="1">
        <w:r>
          <w:rPr>
            <w:rStyle w:val="a4"/>
            <w:rFonts w:ascii="Times New Roman" w:hAnsi="Times New Roman" w:cs="Times New Roman"/>
            <w:color w:val="auto"/>
            <w:sz w:val="28"/>
            <w:szCs w:val="28"/>
            <w:u w:val="none"/>
            <w:shd w:val="clear" w:color="auto" w:fill="FFFFFF"/>
            <w:lang w:val="uk-UA"/>
          </w:rPr>
          <w:t>«Нова українська школа»: концептуальні засади реформування середньої школи</w:t>
        </w:r>
      </w:hyperlink>
      <w:r>
        <w:rPr>
          <w:rFonts w:ascii="Times New Roman" w:hAnsi="Times New Roman" w:cs="Times New Roman"/>
          <w:sz w:val="28"/>
          <w:szCs w:val="28"/>
          <w:lang w:val="uk-UA"/>
        </w:rPr>
        <w:t>;</w:t>
      </w:r>
    </w:p>
    <w:p w14:paraId="1C99A05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листи МОН: «Методичні рекомендації щодо запобігання та протидії насильству» від 18.05.2018 № 1/11-5480, «Рекомендації для закладів освіти щодо застосування норм Закону України “Про внесення змін до деяких законодавчих актів України щодо протидії булінгу (цькуванню)” від 18 грудня 2018 р. №2657-VIII» від 29.01.2019 № 1/11-881, «Про створення безпечного освітнього середовища в закладі освіти та попередження протидії булінгу (цькуванню)»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від 14.08. 2020 року №1/9-436 та інші.</w:t>
      </w:r>
    </w:p>
    <w:p w14:paraId="4CA9958E"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Фахівцями Державної наукової установи «Інститут модернізації змісту освіти» розроблено та розміщено на вебсайті ДНУ «ІМЗО» корисні матеріали щодо протидії насильству: </w:t>
      </w:r>
    </w:p>
    <w:p w14:paraId="20DB41E7" w14:textId="77777777" w:rsidR="007B32C4" w:rsidRDefault="00B928BF" w:rsidP="00F420CF">
      <w:pPr>
        <w:tabs>
          <w:tab w:val="left" w:pos="426"/>
        </w:tabs>
        <w:spacing w:after="0" w:line="240" w:lineRule="auto"/>
        <w:ind w:firstLine="567"/>
        <w:contextualSpacing/>
        <w:jc w:val="both"/>
        <w:rPr>
          <w:rFonts w:ascii="Times New Roman" w:eastAsia="Times New Roman" w:hAnsi="Times New Roman" w:cs="Times New Roman"/>
          <w:sz w:val="28"/>
          <w:szCs w:val="28"/>
          <w:shd w:val="clear" w:color="auto" w:fill="FFFFFF"/>
          <w:lang w:val="uk-UA" w:eastAsia="ru-RU"/>
        </w:rPr>
      </w:pPr>
      <w:r>
        <w:rPr>
          <w:rFonts w:ascii="Times New Roman" w:eastAsia="Times New Roman" w:hAnsi="Times New Roman" w:cs="Times New Roman"/>
          <w:sz w:val="28"/>
          <w:szCs w:val="28"/>
          <w:shd w:val="clear" w:color="auto" w:fill="FFFFFF"/>
          <w:lang w:val="uk-UA" w:eastAsia="ru-RU"/>
        </w:rPr>
        <w:lastRenderedPageBreak/>
        <w:t xml:space="preserve">матеріали щодо протидії сексуальному насильству (URL: </w:t>
      </w:r>
      <w:hyperlink r:id="rId53" w:history="1">
        <w:r>
          <w:rPr>
            <w:rFonts w:ascii="Times New Roman" w:eastAsia="Times New Roman" w:hAnsi="Times New Roman" w:cs="Times New Roman"/>
            <w:sz w:val="28"/>
            <w:szCs w:val="28"/>
            <w:u w:val="single"/>
            <w:shd w:val="clear" w:color="auto" w:fill="FFFFFF"/>
            <w:lang w:val="uk-UA" w:eastAsia="ru-RU"/>
          </w:rPr>
          <w:t>http://surl.li/awyglm</w:t>
        </w:r>
      </w:hyperlink>
      <w:r>
        <w:rPr>
          <w:rFonts w:ascii="Times New Roman" w:eastAsia="Times New Roman" w:hAnsi="Times New Roman" w:cs="Times New Roman"/>
          <w:sz w:val="28"/>
          <w:szCs w:val="28"/>
          <w:u w:val="single"/>
          <w:shd w:val="clear" w:color="auto" w:fill="FFFFFF"/>
          <w:lang w:val="uk-UA" w:eastAsia="ru-RU"/>
        </w:rPr>
        <w:t>)</w:t>
      </w:r>
      <w:r>
        <w:rPr>
          <w:rFonts w:ascii="Times New Roman" w:eastAsia="Times New Roman" w:hAnsi="Times New Roman" w:cs="Times New Roman"/>
          <w:sz w:val="28"/>
          <w:szCs w:val="28"/>
          <w:shd w:val="clear" w:color="auto" w:fill="FFFFFF"/>
          <w:lang w:val="uk-UA" w:eastAsia="ru-RU"/>
        </w:rPr>
        <w:t xml:space="preserve">. </w:t>
      </w:r>
    </w:p>
    <w:p w14:paraId="167C022D" w14:textId="77777777" w:rsidR="007B32C4" w:rsidRDefault="00B928BF" w:rsidP="00F420CF">
      <w:pPr>
        <w:tabs>
          <w:tab w:val="left" w:pos="993"/>
        </w:tabs>
        <w:spacing w:after="0" w:line="240" w:lineRule="auto"/>
        <w:ind w:right="283" w:firstLine="567"/>
        <w:contextualSpacing/>
        <w:jc w:val="both"/>
        <w:rPr>
          <w:rFonts w:ascii="Times New Roman" w:eastAsia="Calibri" w:hAnsi="Times New Roman" w:cs="Times New Roman"/>
          <w:kern w:val="24"/>
          <w:sz w:val="28"/>
          <w:szCs w:val="28"/>
          <w:u w:val="single"/>
          <w:lang w:val="uk-UA"/>
        </w:rPr>
      </w:pPr>
      <w:r>
        <w:rPr>
          <w:rFonts w:ascii="Times New Roman" w:eastAsia="Calibri" w:hAnsi="Times New Roman" w:cs="Times New Roman"/>
          <w:sz w:val="28"/>
          <w:szCs w:val="28"/>
          <w:lang w:val="uk-UA"/>
        </w:rPr>
        <w:t>м</w:t>
      </w:r>
      <w:r>
        <w:rPr>
          <w:rFonts w:ascii="Times New Roman" w:eastAsia="Calibri" w:hAnsi="Times New Roman" w:cs="Times New Roman"/>
          <w:kern w:val="24"/>
          <w:sz w:val="28"/>
          <w:szCs w:val="28"/>
          <w:lang w:val="uk-UA"/>
        </w:rPr>
        <w:t>іжнародні і національні документи щодо захисту прав дитини (URL:</w:t>
      </w:r>
      <w:r>
        <w:rPr>
          <w:rFonts w:ascii="Times New Roman" w:eastAsia="Calibri" w:hAnsi="Times New Roman" w:cs="Times New Roman"/>
          <w:kern w:val="24"/>
          <w:sz w:val="28"/>
          <w:szCs w:val="28"/>
          <w:u w:val="single"/>
          <w:lang w:val="uk-UA"/>
        </w:rPr>
        <w:t xml:space="preserve"> </w:t>
      </w:r>
      <w:hyperlink r:id="rId54" w:history="1">
        <w:r>
          <w:rPr>
            <w:rFonts w:ascii="Times New Roman" w:eastAsia="Calibri" w:hAnsi="Times New Roman" w:cs="Times New Roman"/>
            <w:kern w:val="24"/>
            <w:sz w:val="28"/>
            <w:szCs w:val="28"/>
            <w:u w:val="single"/>
            <w:lang w:val="uk-UA"/>
          </w:rPr>
          <w:t>http://surl.li/eaqrmu</w:t>
        </w:r>
      </w:hyperlink>
      <w:r>
        <w:rPr>
          <w:rFonts w:ascii="Times New Roman" w:eastAsia="Calibri" w:hAnsi="Times New Roman" w:cs="Times New Roman"/>
          <w:kern w:val="24"/>
          <w:sz w:val="28"/>
          <w:szCs w:val="28"/>
          <w:u w:val="single"/>
          <w:lang w:val="uk-UA"/>
        </w:rPr>
        <w:t>)</w:t>
      </w:r>
      <w:r>
        <w:rPr>
          <w:rFonts w:ascii="Times New Roman" w:eastAsia="Calibri" w:hAnsi="Times New Roman" w:cs="Times New Roman"/>
          <w:kern w:val="24"/>
          <w:sz w:val="28"/>
          <w:szCs w:val="28"/>
          <w:lang w:val="uk-UA"/>
        </w:rPr>
        <w:t>;</w:t>
      </w:r>
      <w:r>
        <w:rPr>
          <w:rFonts w:ascii="Times New Roman" w:eastAsia="Calibri" w:hAnsi="Times New Roman" w:cs="Times New Roman"/>
          <w:sz w:val="28"/>
          <w:szCs w:val="28"/>
          <w:lang w:val="uk-UA"/>
        </w:rPr>
        <w:t xml:space="preserve"> </w:t>
      </w:r>
    </w:p>
    <w:p w14:paraId="2E6C4839" w14:textId="77777777" w:rsidR="007B32C4" w:rsidRDefault="00B928BF" w:rsidP="00F420CF">
      <w:pPr>
        <w:spacing w:after="0" w:line="240" w:lineRule="auto"/>
        <w:ind w:firstLine="567"/>
        <w:jc w:val="both"/>
        <w:rPr>
          <w:rFonts w:ascii="Times New Roman" w:eastAsia="Calibri" w:hAnsi="Times New Roman" w:cs="Times New Roman"/>
          <w:bCs/>
          <w:iCs/>
          <w:kern w:val="24"/>
          <w:sz w:val="28"/>
          <w:szCs w:val="28"/>
          <w:lang w:val="uk-UA"/>
        </w:rPr>
      </w:pPr>
      <w:r>
        <w:rPr>
          <w:rFonts w:ascii="Times New Roman" w:eastAsia="Calibri" w:hAnsi="Times New Roman" w:cs="Times New Roman"/>
          <w:bCs/>
          <w:iCs/>
          <w:kern w:val="24"/>
          <w:sz w:val="28"/>
          <w:szCs w:val="28"/>
          <w:lang w:val="uk-UA"/>
        </w:rPr>
        <w:t>навчальні програми щодо захисту прав дітей</w:t>
      </w:r>
      <w:r>
        <w:rPr>
          <w:lang w:val="ru-RU"/>
        </w:rPr>
        <w:t xml:space="preserve"> </w:t>
      </w:r>
      <w:r>
        <w:rPr>
          <w:lang w:val="uk-UA"/>
        </w:rPr>
        <w:t>(</w:t>
      </w:r>
      <w:r>
        <w:rPr>
          <w:rFonts w:ascii="Times New Roman" w:eastAsia="Calibri" w:hAnsi="Times New Roman" w:cs="Times New Roman"/>
          <w:bCs/>
          <w:iCs/>
          <w:kern w:val="24"/>
          <w:sz w:val="28"/>
          <w:szCs w:val="28"/>
          <w:lang w:val="uk-UA"/>
        </w:rPr>
        <w:t xml:space="preserve">URL: </w:t>
      </w:r>
      <w:hyperlink r:id="rId55" w:history="1">
        <w:r>
          <w:rPr>
            <w:rFonts w:ascii="Times New Roman" w:eastAsia="Calibri" w:hAnsi="Times New Roman" w:cs="Times New Roman"/>
            <w:bCs/>
            <w:iCs/>
            <w:kern w:val="24"/>
            <w:sz w:val="28"/>
            <w:szCs w:val="28"/>
            <w:u w:val="single"/>
            <w:lang w:val="uk-UA"/>
          </w:rPr>
          <w:t>http://surl.li/yplsva</w:t>
        </w:r>
      </w:hyperlink>
      <w:r>
        <w:rPr>
          <w:rFonts w:ascii="Times New Roman" w:eastAsia="Calibri" w:hAnsi="Times New Roman" w:cs="Times New Roman"/>
          <w:bCs/>
          <w:iCs/>
          <w:kern w:val="24"/>
          <w:sz w:val="28"/>
          <w:szCs w:val="28"/>
          <w:u w:val="single"/>
          <w:lang w:val="uk-UA"/>
        </w:rPr>
        <w:t>)</w:t>
      </w:r>
      <w:r>
        <w:rPr>
          <w:rFonts w:ascii="Times New Roman" w:eastAsia="Calibri" w:hAnsi="Times New Roman" w:cs="Times New Roman"/>
          <w:kern w:val="24"/>
          <w:sz w:val="28"/>
          <w:szCs w:val="28"/>
          <w:lang w:val="uk-UA"/>
        </w:rPr>
        <w:t>;</w:t>
      </w:r>
    </w:p>
    <w:p w14:paraId="0B1B7E50" w14:textId="77777777" w:rsidR="007B32C4" w:rsidRDefault="00B928BF" w:rsidP="00F420CF">
      <w:pPr>
        <w:spacing w:after="0" w:line="240" w:lineRule="auto"/>
        <w:ind w:firstLine="567"/>
        <w:jc w:val="both"/>
        <w:rPr>
          <w:rFonts w:ascii="Times New Roman" w:eastAsia="Calibri" w:hAnsi="Times New Roman" w:cs="Times New Roman"/>
          <w:bCs/>
          <w:iCs/>
          <w:kern w:val="24"/>
          <w:sz w:val="28"/>
          <w:szCs w:val="28"/>
          <w:lang w:val="uk-UA"/>
        </w:rPr>
      </w:pPr>
      <w:r>
        <w:rPr>
          <w:rFonts w:ascii="Times New Roman" w:eastAsia="Calibri" w:hAnsi="Times New Roman" w:cs="Times New Roman"/>
          <w:bCs/>
          <w:iCs/>
          <w:kern w:val="24"/>
          <w:sz w:val="28"/>
          <w:szCs w:val="28"/>
          <w:lang w:val="uk-UA"/>
        </w:rPr>
        <w:t xml:space="preserve">перелік навчальних і виховних програм з питань запобігання та протидії домашньому насильству (URL: </w:t>
      </w:r>
      <w:hyperlink r:id="rId56" w:history="1">
        <w:r>
          <w:rPr>
            <w:rFonts w:ascii="Times New Roman" w:eastAsia="Calibri" w:hAnsi="Times New Roman" w:cs="Times New Roman"/>
            <w:bCs/>
            <w:iCs/>
            <w:kern w:val="24"/>
            <w:sz w:val="28"/>
            <w:szCs w:val="28"/>
            <w:u w:val="single"/>
            <w:lang w:val="uk-UA"/>
          </w:rPr>
          <w:t>http://surl.li/tbfevc</w:t>
        </w:r>
      </w:hyperlink>
      <w:r>
        <w:rPr>
          <w:rFonts w:ascii="Times New Roman" w:eastAsia="Calibri" w:hAnsi="Times New Roman" w:cs="Times New Roman"/>
          <w:bCs/>
          <w:iCs/>
          <w:kern w:val="24"/>
          <w:sz w:val="28"/>
          <w:szCs w:val="28"/>
          <w:u w:val="single"/>
          <w:lang w:val="uk-UA"/>
        </w:rPr>
        <w:t>)</w:t>
      </w:r>
      <w:r>
        <w:rPr>
          <w:rFonts w:ascii="Times New Roman" w:eastAsia="Calibri" w:hAnsi="Times New Roman" w:cs="Times New Roman"/>
          <w:bCs/>
          <w:iCs/>
          <w:kern w:val="24"/>
          <w:sz w:val="28"/>
          <w:szCs w:val="28"/>
          <w:lang w:val="uk-UA"/>
        </w:rPr>
        <w:t>;</w:t>
      </w:r>
    </w:p>
    <w:p w14:paraId="38C9811B" w14:textId="77777777" w:rsidR="007B32C4" w:rsidRDefault="00B928BF" w:rsidP="00F420CF">
      <w:pPr>
        <w:spacing w:after="0" w:line="240" w:lineRule="auto"/>
        <w:ind w:firstLine="567"/>
        <w:jc w:val="both"/>
        <w:rPr>
          <w:rFonts w:ascii="Times New Roman" w:eastAsia="Calibri" w:hAnsi="Times New Roman" w:cs="Times New Roman"/>
          <w:b/>
          <w:i/>
          <w:kern w:val="24"/>
          <w:sz w:val="28"/>
          <w:szCs w:val="28"/>
          <w:u w:val="single"/>
          <w:lang w:val="uk-UA"/>
        </w:rPr>
      </w:pPr>
      <w:r>
        <w:rPr>
          <w:rFonts w:ascii="Times New Roman" w:eastAsia="Calibri" w:hAnsi="Times New Roman" w:cs="Times New Roman"/>
          <w:bCs/>
          <w:iCs/>
          <w:kern w:val="24"/>
          <w:sz w:val="28"/>
          <w:szCs w:val="28"/>
          <w:lang w:val="uk-UA"/>
        </w:rPr>
        <w:t>безпека в інтернеті (матеріали і ресурси)</w:t>
      </w:r>
      <w:r>
        <w:rPr>
          <w:lang w:val="ru-RU"/>
        </w:rPr>
        <w:t xml:space="preserve"> </w:t>
      </w:r>
      <w:r>
        <w:rPr>
          <w:lang w:val="uk-UA"/>
        </w:rPr>
        <w:t>(</w:t>
      </w:r>
      <w:r>
        <w:rPr>
          <w:rFonts w:ascii="Times New Roman" w:eastAsia="Calibri" w:hAnsi="Times New Roman" w:cs="Times New Roman"/>
          <w:bCs/>
          <w:iCs/>
          <w:kern w:val="24"/>
          <w:sz w:val="28"/>
          <w:szCs w:val="28"/>
          <w:lang w:val="uk-UA"/>
        </w:rPr>
        <w:t>URL:</w:t>
      </w:r>
      <w:r>
        <w:rPr>
          <w:rFonts w:ascii="Times New Roman" w:eastAsia="Calibri" w:hAnsi="Times New Roman" w:cs="Times New Roman"/>
          <w:bCs/>
          <w:iCs/>
          <w:kern w:val="24"/>
          <w:sz w:val="28"/>
          <w:szCs w:val="28"/>
          <w:u w:val="single"/>
          <w:lang w:val="uk-UA"/>
        </w:rPr>
        <w:t xml:space="preserve"> </w:t>
      </w:r>
      <w:hyperlink r:id="rId57" w:history="1">
        <w:r>
          <w:rPr>
            <w:rFonts w:ascii="Times New Roman" w:eastAsia="Calibri" w:hAnsi="Times New Roman" w:cs="Times New Roman"/>
            <w:bCs/>
            <w:iCs/>
            <w:kern w:val="24"/>
            <w:sz w:val="28"/>
            <w:szCs w:val="28"/>
            <w:u w:val="single"/>
            <w:lang w:val="uk-UA"/>
          </w:rPr>
          <w:t>https://salo.li/BC8cE14</w:t>
        </w:r>
      </w:hyperlink>
      <w:r>
        <w:rPr>
          <w:rFonts w:ascii="Times New Roman" w:eastAsia="Calibri" w:hAnsi="Times New Roman" w:cs="Times New Roman"/>
          <w:bCs/>
          <w:iCs/>
          <w:kern w:val="24"/>
          <w:sz w:val="28"/>
          <w:szCs w:val="28"/>
          <w:u w:val="single"/>
          <w:lang w:val="uk-UA"/>
        </w:rPr>
        <w:t>)</w:t>
      </w:r>
      <w:r>
        <w:rPr>
          <w:rFonts w:ascii="Times New Roman" w:eastAsia="Calibri" w:hAnsi="Times New Roman" w:cs="Times New Roman"/>
          <w:bCs/>
          <w:iCs/>
          <w:kern w:val="24"/>
          <w:sz w:val="28"/>
          <w:szCs w:val="28"/>
          <w:lang w:val="uk-UA"/>
        </w:rPr>
        <w:t>;</w:t>
      </w:r>
    </w:p>
    <w:p w14:paraId="256AAB92" w14:textId="77777777" w:rsidR="007B32C4" w:rsidRDefault="008C4D8F" w:rsidP="00F420CF">
      <w:pPr>
        <w:spacing w:after="0" w:line="240" w:lineRule="auto"/>
        <w:ind w:firstLine="567"/>
        <w:jc w:val="both"/>
        <w:rPr>
          <w:rFonts w:ascii="Times New Roman" w:eastAsia="Calibri" w:hAnsi="Times New Roman" w:cs="Times New Roman"/>
          <w:sz w:val="28"/>
          <w:szCs w:val="28"/>
          <w:lang w:val="uk-UA"/>
        </w:rPr>
      </w:pPr>
      <w:hyperlink r:id="rId58" w:history="1">
        <w:r w:rsidR="00B928BF">
          <w:rPr>
            <w:rFonts w:ascii="Times New Roman" w:eastAsia="Calibri" w:hAnsi="Times New Roman" w:cs="Times New Roman"/>
            <w:sz w:val="28"/>
            <w:szCs w:val="28"/>
            <w:shd w:val="clear" w:color="auto" w:fill="FFFFFF"/>
            <w:lang w:val="uk-UA"/>
          </w:rPr>
          <w:t>протидія сексуальному насильству</w:t>
        </w:r>
      </w:hyperlink>
      <w:r w:rsidR="00B928BF">
        <w:rPr>
          <w:rFonts w:ascii="Times New Roman" w:eastAsia="Calibri" w:hAnsi="Times New Roman" w:cs="Times New Roman"/>
          <w:sz w:val="28"/>
          <w:szCs w:val="28"/>
          <w:shd w:val="clear" w:color="auto" w:fill="FFFFFF"/>
          <w:lang w:val="uk-UA"/>
        </w:rPr>
        <w:t xml:space="preserve"> (URL: </w:t>
      </w:r>
      <w:hyperlink r:id="rId59" w:history="1">
        <w:r w:rsidR="00B928BF">
          <w:rPr>
            <w:rFonts w:ascii="Times New Roman" w:eastAsia="Calibri" w:hAnsi="Times New Roman" w:cs="Times New Roman"/>
            <w:bCs/>
            <w:iCs/>
            <w:sz w:val="28"/>
            <w:szCs w:val="28"/>
            <w:u w:val="single"/>
            <w:lang w:val="uk-UA"/>
          </w:rPr>
          <w:t>http://surl.li/pgczqv</w:t>
        </w:r>
      </w:hyperlink>
      <w:r w:rsidR="00B928BF">
        <w:rPr>
          <w:rFonts w:ascii="Times New Roman" w:eastAsia="Calibri" w:hAnsi="Times New Roman" w:cs="Times New Roman"/>
          <w:bCs/>
          <w:iCs/>
          <w:sz w:val="28"/>
          <w:szCs w:val="28"/>
          <w:u w:val="single"/>
          <w:lang w:val="uk-UA"/>
        </w:rPr>
        <w:t>)</w:t>
      </w:r>
      <w:r w:rsidR="00B928BF">
        <w:rPr>
          <w:rFonts w:ascii="Times New Roman" w:eastAsia="Calibri" w:hAnsi="Times New Roman" w:cs="Times New Roman"/>
          <w:sz w:val="28"/>
          <w:szCs w:val="28"/>
          <w:lang w:val="uk-UA"/>
        </w:rPr>
        <w:t>;</w:t>
      </w:r>
    </w:p>
    <w:p w14:paraId="0844D3D0"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Психологічний супровід формування демократичних засад та профілактики </w:t>
      </w:r>
      <w:r w:rsidR="00216FD1">
        <w:rPr>
          <w:rFonts w:ascii="Times New Roman" w:eastAsia="Calibri" w:hAnsi="Times New Roman" w:cs="Times New Roman"/>
          <w:sz w:val="28"/>
          <w:szCs w:val="28"/>
          <w:lang w:val="uk-UA" w:eastAsia="uk-UA"/>
        </w:rPr>
        <w:br/>
      </w:r>
      <w:r>
        <w:rPr>
          <w:rFonts w:ascii="Times New Roman" w:eastAsia="Calibri" w:hAnsi="Times New Roman" w:cs="Times New Roman"/>
          <w:sz w:val="28"/>
          <w:szCs w:val="28"/>
          <w:lang w:val="uk-UA" w:eastAsia="uk-UA"/>
        </w:rPr>
        <w:t>і розв’язання конфліктів у закладі освіти / В. М. </w:t>
      </w:r>
      <w:proofErr w:type="spellStart"/>
      <w:r>
        <w:rPr>
          <w:rFonts w:ascii="Times New Roman" w:eastAsia="Calibri" w:hAnsi="Times New Roman" w:cs="Times New Roman"/>
          <w:sz w:val="28"/>
          <w:szCs w:val="28"/>
          <w:lang w:val="uk-UA" w:eastAsia="uk-UA"/>
        </w:rPr>
        <w:t>Горленко</w:t>
      </w:r>
      <w:proofErr w:type="spellEnd"/>
      <w:r>
        <w:rPr>
          <w:rFonts w:ascii="Times New Roman" w:eastAsia="Calibri" w:hAnsi="Times New Roman" w:cs="Times New Roman"/>
          <w:sz w:val="28"/>
          <w:szCs w:val="28"/>
          <w:lang w:val="uk-UA" w:eastAsia="uk-UA"/>
        </w:rPr>
        <w:t xml:space="preserve"> та ін.; за </w:t>
      </w:r>
      <w:proofErr w:type="spellStart"/>
      <w:r>
        <w:rPr>
          <w:rFonts w:ascii="Times New Roman" w:eastAsia="Calibri" w:hAnsi="Times New Roman" w:cs="Times New Roman"/>
          <w:sz w:val="28"/>
          <w:szCs w:val="28"/>
          <w:lang w:val="uk-UA" w:eastAsia="uk-UA"/>
        </w:rPr>
        <w:t>заг</w:t>
      </w:r>
      <w:proofErr w:type="spellEnd"/>
      <w:r>
        <w:rPr>
          <w:rFonts w:ascii="Times New Roman" w:eastAsia="Calibri" w:hAnsi="Times New Roman" w:cs="Times New Roman"/>
          <w:sz w:val="28"/>
          <w:szCs w:val="28"/>
          <w:lang w:val="uk-UA" w:eastAsia="uk-UA"/>
        </w:rPr>
        <w:t xml:space="preserve">. ред. В. Г. Панка. Київ: Ніка-Центр, 2021. 168 с. (URL: </w:t>
      </w:r>
      <w:hyperlink r:id="rId60" w:history="1">
        <w:r>
          <w:rPr>
            <w:rFonts w:ascii="Times New Roman" w:eastAsia="Calibri" w:hAnsi="Times New Roman" w:cs="Times New Roman"/>
            <w:color w:val="0000FF"/>
            <w:sz w:val="28"/>
            <w:szCs w:val="28"/>
            <w:u w:val="single"/>
            <w:lang w:val="uk-UA" w:eastAsia="uk-UA"/>
          </w:rPr>
          <w:t>https://salo.li/163a750</w:t>
        </w:r>
      </w:hyperlink>
      <w:r>
        <w:rPr>
          <w:rFonts w:ascii="Times New Roman" w:eastAsia="Calibri" w:hAnsi="Times New Roman" w:cs="Times New Roman"/>
          <w:color w:val="0000FF"/>
          <w:sz w:val="28"/>
          <w:szCs w:val="28"/>
          <w:u w:val="single"/>
          <w:lang w:val="uk-UA" w:eastAsia="uk-UA"/>
        </w:rPr>
        <w:t>)</w:t>
      </w:r>
      <w:r>
        <w:rPr>
          <w:rFonts w:ascii="Times New Roman" w:eastAsia="Calibri" w:hAnsi="Times New Roman" w:cs="Times New Roman"/>
          <w:sz w:val="28"/>
          <w:szCs w:val="28"/>
          <w:lang w:val="uk-UA" w:eastAsia="uk-UA"/>
        </w:rPr>
        <w:t>.</w:t>
      </w:r>
    </w:p>
    <w:p w14:paraId="537E88E2" w14:textId="77777777" w:rsidR="007B32C4" w:rsidRDefault="007B32C4" w:rsidP="00F420CF">
      <w:pPr>
        <w:spacing w:after="0" w:line="240" w:lineRule="auto"/>
        <w:ind w:firstLine="567"/>
        <w:jc w:val="both"/>
        <w:rPr>
          <w:rFonts w:ascii="Times New Roman" w:eastAsia="Calibri" w:hAnsi="Times New Roman" w:cs="Times New Roman"/>
          <w:sz w:val="28"/>
          <w:szCs w:val="28"/>
          <w:lang w:val="uk-UA" w:eastAsia="uk-UA"/>
        </w:rPr>
      </w:pPr>
    </w:p>
    <w:p w14:paraId="38563A64" w14:textId="77777777" w:rsidR="007B32C4" w:rsidRDefault="00B928BF" w:rsidP="00F420CF">
      <w:pPr>
        <w:tabs>
          <w:tab w:val="left" w:pos="426"/>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Користування засобами масової інформації, зокрема соціальними, є одним </w:t>
      </w:r>
      <w:r w:rsidR="00216FD1">
        <w:rPr>
          <w:rFonts w:ascii="Times New Roman" w:eastAsia="Calibri" w:hAnsi="Times New Roman" w:cs="Times New Roman"/>
          <w:sz w:val="28"/>
          <w:szCs w:val="28"/>
          <w:lang w:val="uk-UA"/>
        </w:rPr>
        <w:br/>
        <w:t>і</w:t>
      </w:r>
      <w:r>
        <w:rPr>
          <w:rFonts w:ascii="Times New Roman" w:eastAsia="Calibri" w:hAnsi="Times New Roman" w:cs="Times New Roman"/>
          <w:sz w:val="28"/>
          <w:szCs w:val="28"/>
          <w:lang w:val="uk-UA"/>
        </w:rPr>
        <w:t xml:space="preserve">з найбільш поширених видів діяльності сучасних дітей та підлітків. Ці ресурси надзвичайно бурхливо розвиваються, даючи молоді можливості для розваг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і спілкування. Звідти діти та підлітки отримують інформацію і засвоюють зразки поведінки, що визначають їхню </w:t>
      </w:r>
      <w:proofErr w:type="spellStart"/>
      <w:r>
        <w:rPr>
          <w:rFonts w:ascii="Times New Roman" w:eastAsia="Calibri" w:hAnsi="Times New Roman" w:cs="Times New Roman"/>
          <w:sz w:val="28"/>
          <w:szCs w:val="28"/>
          <w:lang w:val="uk-UA"/>
        </w:rPr>
        <w:t>кіберсоціалізацію</w:t>
      </w:r>
      <w:proofErr w:type="spellEnd"/>
      <w:r>
        <w:rPr>
          <w:rFonts w:ascii="Times New Roman" w:eastAsia="Calibri" w:hAnsi="Times New Roman" w:cs="Times New Roman"/>
          <w:sz w:val="28"/>
          <w:szCs w:val="28"/>
          <w:lang w:val="uk-UA"/>
        </w:rPr>
        <w:t xml:space="preserve">, яка відбувається, в основному, поза участю батьків, в умовах часткового батьківського контролю </w:t>
      </w:r>
      <w:proofErr w:type="spellStart"/>
      <w:r>
        <w:rPr>
          <w:rFonts w:ascii="Times New Roman" w:eastAsia="Calibri" w:hAnsi="Times New Roman" w:cs="Times New Roman"/>
          <w:sz w:val="28"/>
          <w:szCs w:val="28"/>
          <w:lang w:val="uk-UA"/>
        </w:rPr>
        <w:t>медіасередовища</w:t>
      </w:r>
      <w:proofErr w:type="spellEnd"/>
      <w:r>
        <w:rPr>
          <w:rFonts w:ascii="Times New Roman" w:eastAsia="Calibri" w:hAnsi="Times New Roman" w:cs="Times New Roman"/>
          <w:sz w:val="28"/>
          <w:szCs w:val="28"/>
          <w:lang w:val="uk-UA"/>
        </w:rPr>
        <w:t xml:space="preserve">. Важливо, щоб батьки були обізнані щодо природи таких </w:t>
      </w:r>
      <w:proofErr w:type="spellStart"/>
      <w:r>
        <w:rPr>
          <w:rFonts w:ascii="Times New Roman" w:eastAsia="Calibri" w:hAnsi="Times New Roman" w:cs="Times New Roman"/>
          <w:sz w:val="28"/>
          <w:szCs w:val="28"/>
          <w:lang w:val="uk-UA"/>
        </w:rPr>
        <w:t>медіасайтів</w:t>
      </w:r>
      <w:proofErr w:type="spellEnd"/>
      <w:r>
        <w:rPr>
          <w:rFonts w:ascii="Times New Roman" w:eastAsia="Calibri" w:hAnsi="Times New Roman" w:cs="Times New Roman"/>
          <w:sz w:val="28"/>
          <w:szCs w:val="28"/>
          <w:lang w:val="uk-UA"/>
        </w:rPr>
        <w:t xml:space="preserve">, оскільки там не завжди створюються корисні та здорові умови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для дітей і підлітків. </w:t>
      </w:r>
    </w:p>
    <w:p w14:paraId="5F0AE492" w14:textId="77777777" w:rsidR="007B32C4" w:rsidRDefault="00B928BF" w:rsidP="00F420CF">
      <w:pPr>
        <w:tabs>
          <w:tab w:val="left" w:pos="426"/>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Розвинена </w:t>
      </w:r>
      <w:proofErr w:type="spellStart"/>
      <w:r>
        <w:rPr>
          <w:rFonts w:ascii="Times New Roman" w:eastAsia="Calibri" w:hAnsi="Times New Roman" w:cs="Times New Roman"/>
          <w:b/>
          <w:bCs/>
          <w:i/>
          <w:iCs/>
          <w:sz w:val="28"/>
          <w:szCs w:val="28"/>
          <w:lang w:val="uk-UA"/>
        </w:rPr>
        <w:t>медіакультура</w:t>
      </w:r>
      <w:proofErr w:type="spellEnd"/>
      <w:r>
        <w:rPr>
          <w:rFonts w:ascii="Times New Roman" w:eastAsia="Calibri" w:hAnsi="Times New Roman" w:cs="Times New Roman"/>
          <w:b/>
          <w:bCs/>
          <w:i/>
          <w:iCs/>
          <w:sz w:val="28"/>
          <w:szCs w:val="28"/>
          <w:lang w:val="uk-UA"/>
        </w:rPr>
        <w:t xml:space="preserve"> </w:t>
      </w:r>
      <w:r>
        <w:rPr>
          <w:rFonts w:ascii="Times New Roman" w:eastAsia="Calibri" w:hAnsi="Times New Roman" w:cs="Times New Roman"/>
          <w:sz w:val="28"/>
          <w:szCs w:val="28"/>
          <w:lang w:val="uk-UA"/>
        </w:rPr>
        <w:t xml:space="preserve">особистості передбачає як пошук, сприймання, критичний аналіз, адекватне оцінювання та осмислення різноманітної </w:t>
      </w:r>
      <w:proofErr w:type="spellStart"/>
      <w:r>
        <w:rPr>
          <w:rFonts w:ascii="Times New Roman" w:eastAsia="Calibri" w:hAnsi="Times New Roman" w:cs="Times New Roman"/>
          <w:sz w:val="28"/>
          <w:szCs w:val="28"/>
          <w:lang w:val="uk-UA"/>
        </w:rPr>
        <w:t>медіапродукції</w:t>
      </w:r>
      <w:proofErr w:type="spellEnd"/>
      <w:r>
        <w:rPr>
          <w:rFonts w:ascii="Times New Roman" w:eastAsia="Calibri" w:hAnsi="Times New Roman" w:cs="Times New Roman"/>
          <w:sz w:val="28"/>
          <w:szCs w:val="28"/>
          <w:lang w:val="uk-UA"/>
        </w:rPr>
        <w:t xml:space="preserve">, так і створення власних </w:t>
      </w:r>
      <w:proofErr w:type="spellStart"/>
      <w:r>
        <w:rPr>
          <w:rFonts w:ascii="Times New Roman" w:eastAsia="Calibri" w:hAnsi="Times New Roman" w:cs="Times New Roman"/>
          <w:sz w:val="28"/>
          <w:szCs w:val="28"/>
          <w:lang w:val="uk-UA"/>
        </w:rPr>
        <w:t>медіапродуктів</w:t>
      </w:r>
      <w:proofErr w:type="spellEnd"/>
      <w:r>
        <w:rPr>
          <w:rFonts w:ascii="Times New Roman" w:eastAsia="Calibri" w:hAnsi="Times New Roman" w:cs="Times New Roman"/>
          <w:sz w:val="28"/>
          <w:szCs w:val="28"/>
          <w:lang w:val="uk-UA"/>
        </w:rPr>
        <w:t xml:space="preserve"> на основі усвідомленої системи цінностей і переконань у взаємодії з іншими людьми. </w:t>
      </w:r>
    </w:p>
    <w:p w14:paraId="3FEF9180" w14:textId="77777777" w:rsidR="007B32C4" w:rsidRDefault="00B928BF" w:rsidP="00F420CF">
      <w:pPr>
        <w:tabs>
          <w:tab w:val="left" w:pos="709"/>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Формування належного рівня </w:t>
      </w:r>
      <w:proofErr w:type="spellStart"/>
      <w:r>
        <w:rPr>
          <w:rFonts w:ascii="Times New Roman" w:eastAsia="Calibri" w:hAnsi="Times New Roman" w:cs="Times New Roman"/>
          <w:sz w:val="28"/>
          <w:szCs w:val="28"/>
          <w:lang w:val="uk-UA"/>
        </w:rPr>
        <w:t>медіакультури</w:t>
      </w:r>
      <w:proofErr w:type="spellEnd"/>
      <w:r>
        <w:rPr>
          <w:rFonts w:ascii="Times New Roman" w:eastAsia="Calibri" w:hAnsi="Times New Roman" w:cs="Times New Roman"/>
          <w:sz w:val="28"/>
          <w:szCs w:val="28"/>
          <w:lang w:val="uk-UA"/>
        </w:rPr>
        <w:t xml:space="preserve"> особистості – один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із пріоритетних напрямів роботи педагогічного працівника, який можна забезпечити завдяки комплексу заходів, серед яких – навчання усіх учасників освітнього процесу з цього питання. </w:t>
      </w:r>
    </w:p>
    <w:p w14:paraId="64ADBAE2" w14:textId="77777777" w:rsidR="007B32C4" w:rsidRDefault="00B928BF" w:rsidP="00F420CF">
      <w:pPr>
        <w:tabs>
          <w:tab w:val="left" w:pos="709"/>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На сайті ДНУ «ІМЗО» розміщено навчальну програму для учнів 9, 10, 11 класів закладів загальної середньої освіти (три роки навчання), яка отримала гриф МОН (URL: </w:t>
      </w:r>
      <w:hyperlink r:id="rId61" w:history="1">
        <w:r>
          <w:rPr>
            <w:rFonts w:ascii="Times New Roman" w:eastAsia="Calibri" w:hAnsi="Times New Roman" w:cs="Times New Roman"/>
            <w:sz w:val="28"/>
            <w:szCs w:val="28"/>
            <w:u w:val="single"/>
            <w:lang w:val="uk-UA"/>
          </w:rPr>
          <w:t>http://surl.li/doisea</w:t>
        </w:r>
      </w:hyperlink>
      <w:r>
        <w:rPr>
          <w:rFonts w:ascii="Times New Roman" w:eastAsia="Calibri" w:hAnsi="Times New Roman" w:cs="Times New Roman"/>
          <w:sz w:val="28"/>
          <w:szCs w:val="28"/>
          <w:u w:val="single"/>
          <w:lang w:val="uk-UA"/>
        </w:rPr>
        <w:t>)</w:t>
      </w:r>
      <w:r>
        <w:rPr>
          <w:rFonts w:ascii="Times New Roman" w:eastAsia="Calibri" w:hAnsi="Times New Roman" w:cs="Times New Roman"/>
          <w:sz w:val="28"/>
          <w:szCs w:val="28"/>
          <w:lang w:val="uk-UA"/>
        </w:rPr>
        <w:t>.</w:t>
      </w:r>
    </w:p>
    <w:p w14:paraId="77E752B4"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shd w:val="clear" w:color="auto" w:fill="FFFFFF"/>
          <w:lang w:val="uk-UA"/>
        </w:rPr>
        <w:t xml:space="preserve">Переважна більшість дітей та молоді знаходить для себе розваги в </w:t>
      </w:r>
      <w:r w:rsidR="00216FD1">
        <w:rPr>
          <w:rFonts w:ascii="Times New Roman" w:eastAsia="Calibri" w:hAnsi="Times New Roman" w:cs="Times New Roman"/>
          <w:sz w:val="28"/>
          <w:szCs w:val="28"/>
          <w:shd w:val="clear" w:color="auto" w:fill="FFFFFF"/>
          <w:lang w:val="uk-UA"/>
        </w:rPr>
        <w:t>і</w:t>
      </w:r>
      <w:r>
        <w:rPr>
          <w:rFonts w:ascii="Times New Roman" w:eastAsia="Calibri" w:hAnsi="Times New Roman" w:cs="Times New Roman"/>
          <w:sz w:val="28"/>
          <w:szCs w:val="28"/>
          <w:shd w:val="clear" w:color="auto" w:fill="FFFFFF"/>
          <w:lang w:val="uk-UA"/>
        </w:rPr>
        <w:t>нтернеті, де можна зустріти не тільки звичайні ігри, але й азартні, що займають вагоме місце в індустрії розваг. Найпопулярніші — це ставки на спортивні події, онлайн-</w:t>
      </w:r>
      <w:proofErr w:type="spellStart"/>
      <w:r>
        <w:rPr>
          <w:rFonts w:ascii="Times New Roman" w:eastAsia="Calibri" w:hAnsi="Times New Roman" w:cs="Times New Roman"/>
          <w:sz w:val="28"/>
          <w:szCs w:val="28"/>
          <w:shd w:val="clear" w:color="auto" w:fill="FFFFFF"/>
          <w:lang w:val="uk-UA"/>
        </w:rPr>
        <w:t>слоти</w:t>
      </w:r>
      <w:proofErr w:type="spellEnd"/>
      <w:r>
        <w:rPr>
          <w:rFonts w:ascii="Times New Roman" w:eastAsia="Calibri" w:hAnsi="Times New Roman" w:cs="Times New Roman"/>
          <w:sz w:val="28"/>
          <w:szCs w:val="28"/>
          <w:shd w:val="clear" w:color="auto" w:fill="FFFFFF"/>
          <w:lang w:val="uk-UA"/>
        </w:rPr>
        <w:t xml:space="preserve">, онлайн-покер. З метою формування свідомого та відповідального ставлення підростаючого покоління до азартних ігор необхідно забезпечити проведення інформаційно-роз’яснювальної роботи щодо небезпеки азартних ігор, загроз ігрової залежності, способів попередження ігрової залежності, контактів закладів, які надають допомогу особам з ігровою залежністю, та особливостей функціонування Реєстру осіб, яким обмежено доступ до гральних </w:t>
      </w:r>
      <w:r>
        <w:rPr>
          <w:rFonts w:ascii="Times New Roman" w:eastAsia="Calibri" w:hAnsi="Times New Roman" w:cs="Times New Roman"/>
          <w:sz w:val="28"/>
          <w:szCs w:val="28"/>
          <w:shd w:val="clear" w:color="auto" w:fill="FFFFFF"/>
          <w:lang w:val="uk-UA"/>
        </w:rPr>
        <w:lastRenderedPageBreak/>
        <w:t xml:space="preserve">закладів та/або участь в азартних іграх. Із матеріалами щодо зазначеної теми можна ознайомитися на вебсайті ДНУ «ІМЗО» </w:t>
      </w:r>
      <w:hyperlink r:id="rId62" w:history="1">
        <w:r>
          <w:rPr>
            <w:rFonts w:ascii="Times New Roman" w:eastAsia="Calibri" w:hAnsi="Times New Roman" w:cs="Times New Roman"/>
            <w:sz w:val="28"/>
            <w:szCs w:val="28"/>
            <w:u w:val="single"/>
            <w:shd w:val="clear" w:color="auto" w:fill="FFFFFF"/>
            <w:lang w:val="uk-UA"/>
          </w:rPr>
          <w:t>http://surl.li/jhpygq</w:t>
        </w:r>
      </w:hyperlink>
      <w:r>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lang w:val="uk-UA"/>
        </w:rPr>
        <w:t xml:space="preserve"> </w:t>
      </w:r>
    </w:p>
    <w:p w14:paraId="005CC519" w14:textId="77777777" w:rsidR="007B32C4" w:rsidRDefault="007B32C4" w:rsidP="00F420CF">
      <w:pPr>
        <w:spacing w:after="0" w:line="240" w:lineRule="auto"/>
        <w:ind w:firstLine="567"/>
        <w:jc w:val="both"/>
        <w:rPr>
          <w:rFonts w:ascii="Times New Roman" w:eastAsia="Calibri" w:hAnsi="Times New Roman" w:cs="Times New Roman"/>
          <w:sz w:val="28"/>
          <w:szCs w:val="28"/>
          <w:lang w:val="uk-UA" w:eastAsia="uk-UA"/>
        </w:rPr>
      </w:pPr>
    </w:p>
    <w:p w14:paraId="0201ED62"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bCs/>
          <w:sz w:val="28"/>
          <w:szCs w:val="28"/>
          <w:lang w:val="uk-UA" w:eastAsia="uk-UA"/>
        </w:rPr>
      </w:pPr>
      <w:r>
        <w:rPr>
          <w:rFonts w:ascii="Times New Roman" w:eastAsia="Calibri" w:hAnsi="Times New Roman" w:cs="Times New Roman"/>
          <w:sz w:val="28"/>
          <w:szCs w:val="28"/>
          <w:lang w:val="uk-UA" w:eastAsia="uk-UA"/>
        </w:rPr>
        <w:t xml:space="preserve">У сучасному світі людство все частіше зустрічається із викликами, що обумовлюють розвиток та поширення </w:t>
      </w:r>
      <w:r>
        <w:rPr>
          <w:rFonts w:ascii="Times New Roman" w:eastAsia="Calibri" w:hAnsi="Times New Roman" w:cs="Times New Roman"/>
          <w:b/>
          <w:bCs/>
          <w:i/>
          <w:iCs/>
          <w:sz w:val="28"/>
          <w:szCs w:val="28"/>
          <w:lang w:val="uk-UA" w:eastAsia="uk-UA"/>
        </w:rPr>
        <w:t>використання цифрових технологій</w:t>
      </w:r>
      <w:r>
        <w:rPr>
          <w:rFonts w:ascii="Times New Roman" w:eastAsia="Calibri" w:hAnsi="Times New Roman" w:cs="Times New Roman"/>
          <w:sz w:val="28"/>
          <w:szCs w:val="28"/>
          <w:lang w:val="uk-UA" w:eastAsia="uk-UA"/>
        </w:rPr>
        <w:t xml:space="preserve"> не лише у звичних нам сферах роботи чи дозвілля. </w:t>
      </w:r>
      <w:r>
        <w:rPr>
          <w:rFonts w:ascii="Times New Roman" w:eastAsia="Calibri" w:hAnsi="Times New Roman" w:cs="Times New Roman"/>
          <w:bCs/>
          <w:sz w:val="28"/>
          <w:szCs w:val="28"/>
          <w:lang w:val="uk-UA" w:eastAsia="uk-UA"/>
        </w:rPr>
        <w:t>Останнім часом у здобувачів освіти збільшилася кількість запитів щодо фото та відеозйомки.</w:t>
      </w:r>
    </w:p>
    <w:p w14:paraId="1EFC7CE8" w14:textId="77777777" w:rsidR="007B32C4" w:rsidRDefault="00B928BF" w:rsidP="00F420CF">
      <w:pPr>
        <w:shd w:val="clear" w:color="auto" w:fill="FFFFFF"/>
        <w:spacing w:after="0" w:line="240" w:lineRule="auto"/>
        <w:ind w:firstLine="567"/>
        <w:jc w:val="both"/>
        <w:outlineLvl w:val="3"/>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Відповідно до </w:t>
      </w:r>
      <w:hyperlink r:id="rId63" w:anchor="n4269" w:history="1">
        <w:r>
          <w:rPr>
            <w:rFonts w:ascii="Times New Roman" w:eastAsia="Calibri" w:hAnsi="Times New Roman" w:cs="Times New Roman"/>
            <w:sz w:val="28"/>
            <w:szCs w:val="28"/>
            <w:lang w:val="uk-UA" w:eastAsia="uk-UA"/>
          </w:rPr>
          <w:t>статті 34 Конституції Україн</w:t>
        </w:r>
      </w:hyperlink>
      <w:r>
        <w:rPr>
          <w:rFonts w:ascii="Times New Roman" w:eastAsia="Calibri" w:hAnsi="Times New Roman" w:cs="Times New Roman"/>
          <w:sz w:val="28"/>
          <w:szCs w:val="28"/>
          <w:lang w:val="uk-UA" w:eastAsia="uk-UA"/>
        </w:rPr>
        <w:t xml:space="preserve">и кожен має право вільно збирати, зберігати, використовувати і поширювати інформацію усно, письмово або в інший спосіб – на свій вибір, але на період воєнного стану це право може тимчасово обмежуватися згідно з </w:t>
      </w:r>
      <w:hyperlink r:id="rId64" w:history="1">
        <w:r>
          <w:rPr>
            <w:rFonts w:ascii="Times New Roman" w:eastAsia="Calibri" w:hAnsi="Times New Roman" w:cs="Times New Roman"/>
            <w:sz w:val="28"/>
            <w:szCs w:val="28"/>
            <w:lang w:val="uk-UA" w:eastAsia="uk-UA"/>
          </w:rPr>
          <w:t xml:space="preserve">Указом Президента України 24 лютого 2022 року </w:t>
        </w:r>
        <w:r w:rsidR="00216FD1">
          <w:rPr>
            <w:rFonts w:ascii="Times New Roman" w:eastAsia="Calibri" w:hAnsi="Times New Roman" w:cs="Times New Roman"/>
            <w:sz w:val="28"/>
            <w:szCs w:val="28"/>
            <w:lang w:val="uk-UA" w:eastAsia="uk-UA"/>
          </w:rPr>
          <w:br/>
        </w:r>
        <w:r>
          <w:rPr>
            <w:rFonts w:ascii="Times New Roman" w:eastAsia="Calibri" w:hAnsi="Times New Roman" w:cs="Times New Roman"/>
            <w:sz w:val="28"/>
            <w:szCs w:val="28"/>
            <w:lang w:val="uk-UA" w:eastAsia="uk-UA"/>
          </w:rPr>
          <w:t>№ 64/2022</w:t>
        </w:r>
      </w:hyperlink>
      <w:r>
        <w:rPr>
          <w:rFonts w:ascii="Times New Roman" w:eastAsia="Calibri" w:hAnsi="Times New Roman" w:cs="Times New Roman"/>
          <w:sz w:val="28"/>
          <w:szCs w:val="28"/>
          <w:lang w:val="uk-UA" w:eastAsia="uk-UA"/>
        </w:rPr>
        <w:t xml:space="preserve"> «Про введення воєнного стану в Україні». </w:t>
      </w:r>
    </w:p>
    <w:p w14:paraId="575089E3"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Інформація про фізичну особу є конфіденційною (</w:t>
      </w:r>
      <w:hyperlink r:id="rId65" w:anchor="n128" w:history="1">
        <w:r>
          <w:rPr>
            <w:rFonts w:ascii="Times New Roman" w:eastAsia="Calibri" w:hAnsi="Times New Roman" w:cs="Times New Roman"/>
            <w:sz w:val="28"/>
            <w:szCs w:val="28"/>
            <w:lang w:val="uk-UA" w:eastAsia="uk-UA"/>
          </w:rPr>
          <w:t>частина 1 статті 21 Закону України «Про інформацію»</w:t>
        </w:r>
      </w:hyperlink>
      <w:r>
        <w:rPr>
          <w:rFonts w:ascii="Times New Roman" w:eastAsia="Calibri" w:hAnsi="Times New Roman" w:cs="Times New Roman"/>
          <w:sz w:val="28"/>
          <w:szCs w:val="28"/>
          <w:lang w:val="uk-UA" w:eastAsia="uk-UA"/>
        </w:rPr>
        <w:t xml:space="preserve">). Заборонено збирання, зберігання, використання </w:t>
      </w:r>
      <w:r w:rsidR="00216FD1">
        <w:rPr>
          <w:rFonts w:ascii="Times New Roman" w:eastAsia="Calibri" w:hAnsi="Times New Roman" w:cs="Times New Roman"/>
          <w:sz w:val="28"/>
          <w:szCs w:val="28"/>
          <w:lang w:val="uk-UA" w:eastAsia="uk-UA"/>
        </w:rPr>
        <w:br/>
      </w:r>
      <w:r>
        <w:rPr>
          <w:rFonts w:ascii="Times New Roman" w:eastAsia="Calibri" w:hAnsi="Times New Roman" w:cs="Times New Roman"/>
          <w:sz w:val="28"/>
          <w:szCs w:val="28"/>
          <w:lang w:val="uk-UA" w:eastAsia="uk-UA"/>
        </w:rPr>
        <w:t>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захисту прав людини (</w:t>
      </w:r>
      <w:hyperlink r:id="rId66" w:anchor="n84" w:history="1">
        <w:r>
          <w:rPr>
            <w:rFonts w:ascii="Times New Roman" w:eastAsia="Calibri" w:hAnsi="Times New Roman" w:cs="Times New Roman"/>
            <w:sz w:val="28"/>
            <w:szCs w:val="28"/>
            <w:lang w:val="uk-UA" w:eastAsia="uk-UA"/>
          </w:rPr>
          <w:t>ч. 2 статті 11, ч. 4 статті 21 Закону України «Про інформацію»</w:t>
        </w:r>
      </w:hyperlink>
      <w:r>
        <w:rPr>
          <w:rFonts w:ascii="Times New Roman" w:eastAsia="Calibri" w:hAnsi="Times New Roman" w:cs="Times New Roman"/>
          <w:sz w:val="28"/>
          <w:szCs w:val="28"/>
          <w:lang w:val="uk-UA" w:eastAsia="uk-UA"/>
        </w:rPr>
        <w:t>).</w:t>
      </w:r>
    </w:p>
    <w:p w14:paraId="47C6BD91"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b/>
          <w:bCs/>
          <w:i/>
          <w:iCs/>
          <w:sz w:val="28"/>
          <w:szCs w:val="28"/>
          <w:lang w:val="uk-UA" w:eastAsia="uk-UA"/>
        </w:rPr>
      </w:pPr>
      <w:r>
        <w:rPr>
          <w:rFonts w:ascii="Times New Roman" w:eastAsia="Calibri" w:hAnsi="Times New Roman" w:cs="Times New Roman"/>
          <w:sz w:val="28"/>
          <w:szCs w:val="28"/>
          <w:lang w:val="uk-UA" w:eastAsia="uk-UA"/>
        </w:rPr>
        <w:t>Згідно з чинним законодавством рішення щодо здійснення більшості правочинів дитини до досягнення її повноліття приймають батьки, або інші законні представники дитини (наприклад, опікуни), т</w:t>
      </w:r>
      <w:r>
        <w:rPr>
          <w:rFonts w:ascii="Times New Roman" w:eastAsia="Calibri" w:hAnsi="Times New Roman" w:cs="Times New Roman"/>
          <w:b/>
          <w:bCs/>
          <w:i/>
          <w:iCs/>
          <w:sz w:val="28"/>
          <w:szCs w:val="28"/>
          <w:lang w:val="uk-UA" w:eastAsia="uk-UA"/>
        </w:rPr>
        <w:t>ому фото- чи інша зйомка дитини може відбуватис</w:t>
      </w:r>
      <w:r w:rsidR="00216FD1">
        <w:rPr>
          <w:rFonts w:ascii="Times New Roman" w:eastAsia="Calibri" w:hAnsi="Times New Roman" w:cs="Times New Roman"/>
          <w:b/>
          <w:bCs/>
          <w:i/>
          <w:iCs/>
          <w:sz w:val="28"/>
          <w:szCs w:val="28"/>
          <w:lang w:val="uk-UA" w:eastAsia="uk-UA"/>
        </w:rPr>
        <w:t>я</w:t>
      </w:r>
      <w:r>
        <w:rPr>
          <w:rFonts w:ascii="Times New Roman" w:eastAsia="Calibri" w:hAnsi="Times New Roman" w:cs="Times New Roman"/>
          <w:b/>
          <w:bCs/>
          <w:i/>
          <w:iCs/>
          <w:sz w:val="28"/>
          <w:szCs w:val="28"/>
          <w:lang w:val="uk-UA" w:eastAsia="uk-UA"/>
        </w:rPr>
        <w:t xml:space="preserve"> тільки за їхньої згоди.</w:t>
      </w:r>
    </w:p>
    <w:p w14:paraId="2E633BA5"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Відповідно до статті 308 Цивільного кодексу України фотографія та інші художні твори, на яких зображено фізичну особу, може бути публічно показано, відтворено, розповсюджено лише за згодою цієї особи, а у разі її смерті – </w:t>
      </w:r>
      <w:r w:rsidR="00216FD1">
        <w:rPr>
          <w:rFonts w:ascii="Times New Roman" w:eastAsia="Calibri" w:hAnsi="Times New Roman" w:cs="Times New Roman"/>
          <w:sz w:val="28"/>
          <w:szCs w:val="28"/>
          <w:lang w:val="uk-UA" w:eastAsia="uk-UA"/>
        </w:rPr>
        <w:br/>
      </w:r>
      <w:r>
        <w:rPr>
          <w:rFonts w:ascii="Times New Roman" w:eastAsia="Calibri" w:hAnsi="Times New Roman" w:cs="Times New Roman"/>
          <w:sz w:val="28"/>
          <w:szCs w:val="28"/>
          <w:lang w:val="uk-UA" w:eastAsia="uk-UA"/>
        </w:rPr>
        <w:t>за згодою її дітей, вдови /вдівця, батьків, братів та сестер.</w:t>
      </w:r>
    </w:p>
    <w:p w14:paraId="2FF3E5DC"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sz w:val="28"/>
          <w:szCs w:val="28"/>
          <w:lang w:val="uk-UA" w:eastAsia="uk-UA"/>
        </w:rPr>
        <w:t xml:space="preserve">Згідно з Конвенцією ООН про права дитини кожна дитина є суб’єктом, а не об’єктом правовідносин, і провідним принципом Конвенції є право дитини </w:t>
      </w:r>
      <w:r w:rsidR="00216FD1">
        <w:rPr>
          <w:rFonts w:ascii="Times New Roman" w:eastAsia="Calibri" w:hAnsi="Times New Roman" w:cs="Times New Roman"/>
          <w:sz w:val="28"/>
          <w:szCs w:val="28"/>
          <w:lang w:val="uk-UA" w:eastAsia="uk-UA"/>
        </w:rPr>
        <w:br/>
      </w:r>
      <w:r>
        <w:rPr>
          <w:rFonts w:ascii="Times New Roman" w:eastAsia="Calibri" w:hAnsi="Times New Roman" w:cs="Times New Roman"/>
          <w:sz w:val="28"/>
          <w:szCs w:val="28"/>
          <w:lang w:val="uk-UA" w:eastAsia="uk-UA"/>
        </w:rPr>
        <w:t xml:space="preserve">на участь у </w:t>
      </w:r>
      <w:r w:rsidR="00216FD1">
        <w:rPr>
          <w:rFonts w:ascii="Times New Roman" w:eastAsia="Calibri" w:hAnsi="Times New Roman" w:cs="Times New Roman"/>
          <w:sz w:val="28"/>
          <w:szCs w:val="28"/>
          <w:lang w:val="uk-UA" w:eastAsia="uk-UA"/>
        </w:rPr>
        <w:t>розв’язанні</w:t>
      </w:r>
      <w:r>
        <w:rPr>
          <w:rFonts w:ascii="Times New Roman" w:eastAsia="Calibri" w:hAnsi="Times New Roman" w:cs="Times New Roman"/>
          <w:sz w:val="28"/>
          <w:szCs w:val="28"/>
          <w:lang w:val="uk-UA" w:eastAsia="uk-UA"/>
        </w:rPr>
        <w:t xml:space="preserve"> питань, які її стосуються. Тому на фото- чи іншу зйомку дитини треба отримати її згоду.</w:t>
      </w:r>
    </w:p>
    <w:p w14:paraId="3AC5F640" w14:textId="77777777" w:rsidR="007B32C4" w:rsidRDefault="00B928BF" w:rsidP="00F420CF">
      <w:pPr>
        <w:shd w:val="clear" w:color="auto" w:fill="FFFFFF"/>
        <w:spacing w:after="0" w:line="240" w:lineRule="auto"/>
        <w:ind w:firstLine="567"/>
        <w:jc w:val="both"/>
        <w:rPr>
          <w:rFonts w:ascii="Times New Roman" w:eastAsia="Calibri" w:hAnsi="Times New Roman" w:cs="Times New Roman"/>
          <w:b/>
          <w:bCs/>
          <w:i/>
          <w:sz w:val="28"/>
          <w:szCs w:val="28"/>
          <w:lang w:val="uk-UA" w:eastAsia="uk-UA"/>
        </w:rPr>
      </w:pPr>
      <w:r>
        <w:rPr>
          <w:rFonts w:ascii="Times New Roman" w:eastAsia="Calibri" w:hAnsi="Times New Roman" w:cs="Times New Roman"/>
          <w:iCs/>
          <w:sz w:val="28"/>
          <w:szCs w:val="28"/>
          <w:lang w:val="uk-UA" w:eastAsia="uk-UA"/>
        </w:rPr>
        <w:t xml:space="preserve">В умовах воєнного стану розповсюдження конфіденційної інформації </w:t>
      </w:r>
      <w:r w:rsidR="00216FD1">
        <w:rPr>
          <w:rFonts w:ascii="Times New Roman" w:eastAsia="Calibri" w:hAnsi="Times New Roman" w:cs="Times New Roman"/>
          <w:iCs/>
          <w:sz w:val="28"/>
          <w:szCs w:val="28"/>
          <w:lang w:val="uk-UA" w:eastAsia="uk-UA"/>
        </w:rPr>
        <w:br/>
      </w:r>
      <w:r>
        <w:rPr>
          <w:rFonts w:ascii="Times New Roman" w:eastAsia="Calibri" w:hAnsi="Times New Roman" w:cs="Times New Roman"/>
          <w:iCs/>
          <w:sz w:val="28"/>
          <w:szCs w:val="28"/>
          <w:lang w:val="uk-UA" w:eastAsia="uk-UA"/>
        </w:rPr>
        <w:t xml:space="preserve">про людину, навіть за її згодою, може становити загрозу для життя і здоров’я людини та її родини. Навіть фільмування лише закладу, без присутності людей у кадрі, може бути небезпечним для всіх, хто у ньому навчається та працює. </w:t>
      </w:r>
      <w:r w:rsidR="00216FD1">
        <w:rPr>
          <w:rFonts w:ascii="Times New Roman" w:eastAsia="Calibri" w:hAnsi="Times New Roman" w:cs="Times New Roman"/>
          <w:iCs/>
          <w:sz w:val="28"/>
          <w:szCs w:val="28"/>
          <w:lang w:val="uk-UA" w:eastAsia="uk-UA"/>
        </w:rPr>
        <w:br/>
      </w:r>
      <w:r>
        <w:rPr>
          <w:rFonts w:ascii="Times New Roman" w:eastAsia="Calibri" w:hAnsi="Times New Roman" w:cs="Times New Roman"/>
          <w:iCs/>
          <w:sz w:val="28"/>
          <w:szCs w:val="28"/>
          <w:lang w:val="uk-UA" w:eastAsia="uk-UA"/>
        </w:rPr>
        <w:t xml:space="preserve">З огляду на вищезазначене </w:t>
      </w:r>
      <w:r>
        <w:rPr>
          <w:rFonts w:ascii="Times New Roman" w:eastAsia="Calibri" w:hAnsi="Times New Roman" w:cs="Times New Roman"/>
          <w:b/>
          <w:bCs/>
          <w:i/>
          <w:sz w:val="28"/>
          <w:szCs w:val="28"/>
          <w:lang w:val="uk-UA" w:eastAsia="uk-UA"/>
        </w:rPr>
        <w:t>всім учасникам освітнього процесу рекомендовано мінімізувати оприлюднення зйомок на територіях та в закладах освіти.</w:t>
      </w:r>
    </w:p>
    <w:p w14:paraId="5784BA1C" w14:textId="77777777" w:rsidR="007B32C4" w:rsidRDefault="007B32C4" w:rsidP="00F420CF">
      <w:pPr>
        <w:shd w:val="clear" w:color="auto" w:fill="FFFFFF"/>
        <w:spacing w:after="0" w:line="240" w:lineRule="auto"/>
        <w:ind w:firstLine="567"/>
        <w:jc w:val="both"/>
        <w:rPr>
          <w:rFonts w:ascii="Times New Roman" w:eastAsia="Calibri" w:hAnsi="Times New Roman" w:cs="Times New Roman"/>
          <w:b/>
          <w:bCs/>
          <w:i/>
          <w:sz w:val="28"/>
          <w:szCs w:val="28"/>
          <w:lang w:val="uk-UA" w:eastAsia="uk-UA"/>
        </w:rPr>
      </w:pPr>
    </w:p>
    <w:p w14:paraId="19E49B3E"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iCs/>
          <w:sz w:val="28"/>
          <w:szCs w:val="28"/>
          <w:lang w:val="uk-UA"/>
        </w:rPr>
        <w:t xml:space="preserve">Важливим напрямом виховної діяльності є </w:t>
      </w:r>
      <w:r>
        <w:rPr>
          <w:rFonts w:ascii="Times New Roman" w:eastAsia="Calibri" w:hAnsi="Times New Roman" w:cs="Times New Roman"/>
          <w:b/>
          <w:i/>
          <w:sz w:val="28"/>
          <w:szCs w:val="28"/>
          <w:lang w:val="uk-UA"/>
        </w:rPr>
        <w:t xml:space="preserve">запобігання </w:t>
      </w:r>
      <w:proofErr w:type="spellStart"/>
      <w:r>
        <w:rPr>
          <w:rFonts w:ascii="Times New Roman" w:eastAsia="Calibri" w:hAnsi="Times New Roman" w:cs="Times New Roman"/>
          <w:b/>
          <w:i/>
          <w:sz w:val="28"/>
          <w:szCs w:val="28"/>
          <w:lang w:val="uk-UA"/>
        </w:rPr>
        <w:t>суїцидальним</w:t>
      </w:r>
      <w:proofErr w:type="spellEnd"/>
      <w:r>
        <w:rPr>
          <w:rFonts w:ascii="Times New Roman" w:eastAsia="Calibri" w:hAnsi="Times New Roman" w:cs="Times New Roman"/>
          <w:b/>
          <w:i/>
          <w:sz w:val="28"/>
          <w:szCs w:val="28"/>
          <w:lang w:val="uk-UA"/>
        </w:rPr>
        <w:t xml:space="preserve"> проявам</w:t>
      </w:r>
      <w:r>
        <w:rPr>
          <w:rFonts w:ascii="Times New Roman" w:eastAsia="Calibri" w:hAnsi="Times New Roman" w:cs="Times New Roman"/>
          <w:bCs/>
          <w:iCs/>
          <w:sz w:val="28"/>
          <w:szCs w:val="28"/>
          <w:lang w:val="uk-UA"/>
        </w:rPr>
        <w:t xml:space="preserve"> і нахилам серед дітей</w:t>
      </w:r>
      <w:r>
        <w:rPr>
          <w:rFonts w:ascii="Times New Roman" w:eastAsia="Calibri" w:hAnsi="Times New Roman" w:cs="Times New Roman"/>
          <w:iCs/>
          <w:sz w:val="28"/>
          <w:szCs w:val="28"/>
          <w:lang w:val="uk-UA"/>
        </w:rPr>
        <w:t>.</w:t>
      </w:r>
      <w:r>
        <w:rPr>
          <w:rFonts w:ascii="Times New Roman" w:eastAsia="Calibri" w:hAnsi="Times New Roman" w:cs="Times New Roman"/>
          <w:sz w:val="28"/>
          <w:szCs w:val="28"/>
          <w:lang w:val="uk-UA"/>
        </w:rPr>
        <w:t xml:space="preserve"> На жаль, у зв’язку з війною ця проблема загострилась, оскільки багато людей перебувають у хронічному стресі, депресії, мають посттравматичний стресовий розлад, фінансову скруту, втрачають </w:t>
      </w:r>
      <w:r>
        <w:rPr>
          <w:rFonts w:ascii="Times New Roman" w:eastAsia="Calibri" w:hAnsi="Times New Roman" w:cs="Times New Roman"/>
          <w:sz w:val="28"/>
          <w:szCs w:val="28"/>
          <w:lang w:val="uk-UA"/>
        </w:rPr>
        <w:lastRenderedPageBreak/>
        <w:t>близьких, домівки, роботу тощо і за відсутності підтримки не знаходять виходу зі складної життєвої ситуації.</w:t>
      </w:r>
    </w:p>
    <w:p w14:paraId="72244F8B" w14:textId="77777777" w:rsidR="007B32C4" w:rsidRDefault="00B928BF" w:rsidP="00216FD1">
      <w:pPr>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За даними ВООЗ, щороку в Україні причиною смерті в середньому </w:t>
      </w:r>
      <w:r w:rsidR="00216FD1">
        <w:rPr>
          <w:rFonts w:ascii="Times New Roman" w:eastAsia="Calibri" w:hAnsi="Times New Roman" w:cs="Times New Roman"/>
          <w:bCs/>
          <w:sz w:val="28"/>
          <w:szCs w:val="28"/>
          <w:lang w:val="uk-UA"/>
        </w:rPr>
        <w:t xml:space="preserve">приблизно </w:t>
      </w:r>
      <w:r>
        <w:rPr>
          <w:rFonts w:ascii="Times New Roman" w:eastAsia="Calibri" w:hAnsi="Times New Roman" w:cs="Times New Roman"/>
          <w:bCs/>
          <w:sz w:val="28"/>
          <w:szCs w:val="28"/>
          <w:lang w:val="uk-UA"/>
        </w:rPr>
        <w:t xml:space="preserve">8 тисяч людей стає самогубство. </w:t>
      </w:r>
      <w:r>
        <w:rPr>
          <w:rFonts w:ascii="Times New Roman" w:eastAsia="Calibri" w:hAnsi="Times New Roman" w:cs="Times New Roman"/>
          <w:sz w:val="28"/>
          <w:szCs w:val="28"/>
          <w:shd w:val="clear" w:color="auto" w:fill="FFFFFF"/>
          <w:lang w:val="uk-UA"/>
        </w:rPr>
        <w:t xml:space="preserve">У 2016 році показник смертності внаслідок суїциду на 100 000 населення становив 34,5 (9952 випадки за рік – </w:t>
      </w:r>
      <w:r w:rsidR="00216FD1">
        <w:rPr>
          <w:rFonts w:ascii="Times New Roman" w:eastAsia="Calibri" w:hAnsi="Times New Roman" w:cs="Times New Roman"/>
          <w:sz w:val="28"/>
          <w:szCs w:val="28"/>
          <w:shd w:val="clear" w:color="auto" w:fill="FFFFFF"/>
          <w:lang w:val="uk-UA"/>
        </w:rPr>
        <w:br/>
      </w:r>
      <w:r>
        <w:rPr>
          <w:rFonts w:ascii="Times New Roman" w:eastAsia="Calibri" w:hAnsi="Times New Roman" w:cs="Times New Roman"/>
          <w:sz w:val="28"/>
          <w:szCs w:val="28"/>
          <w:shd w:val="clear" w:color="auto" w:fill="FFFFFF"/>
          <w:lang w:val="uk-UA"/>
        </w:rPr>
        <w:t>14-</w:t>
      </w:r>
      <w:r w:rsidR="00216FD1">
        <w:rPr>
          <w:rFonts w:ascii="Times New Roman" w:eastAsia="Calibri" w:hAnsi="Times New Roman" w:cs="Times New Roman"/>
          <w:sz w:val="28"/>
          <w:szCs w:val="28"/>
          <w:shd w:val="clear" w:color="auto" w:fill="FFFFFF"/>
          <w:lang w:val="uk-UA"/>
        </w:rPr>
        <w:t>т</w:t>
      </w:r>
      <w:r>
        <w:rPr>
          <w:rFonts w:ascii="Times New Roman" w:eastAsia="Calibri" w:hAnsi="Times New Roman" w:cs="Times New Roman"/>
          <w:sz w:val="28"/>
          <w:szCs w:val="28"/>
          <w:shd w:val="clear" w:color="auto" w:fill="FFFFFF"/>
          <w:lang w:val="uk-UA"/>
        </w:rPr>
        <w:t xml:space="preserve">е місце серед інших країн світу за кількістю самогубств). </w:t>
      </w:r>
    </w:p>
    <w:p w14:paraId="760C8646" w14:textId="77777777" w:rsidR="007B32C4" w:rsidRDefault="00B928BF" w:rsidP="00F420CF">
      <w:pPr>
        <w:spacing w:after="0" w:line="240" w:lineRule="auto"/>
        <w:ind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bCs/>
          <w:sz w:val="28"/>
          <w:szCs w:val="28"/>
          <w:lang w:val="uk-UA"/>
        </w:rPr>
        <w:t xml:space="preserve">Завершені суїциди є однією з найпоширеніших причин смерті людей </w:t>
      </w:r>
      <w:r w:rsidR="00216FD1">
        <w:rPr>
          <w:rFonts w:ascii="Times New Roman" w:eastAsia="Calibri" w:hAnsi="Times New Roman" w:cs="Times New Roman"/>
          <w:bCs/>
          <w:sz w:val="28"/>
          <w:szCs w:val="28"/>
          <w:lang w:val="uk-UA"/>
        </w:rPr>
        <w:br/>
      </w:r>
      <w:r>
        <w:rPr>
          <w:rFonts w:ascii="Times New Roman" w:eastAsia="Calibri" w:hAnsi="Times New Roman" w:cs="Times New Roman"/>
          <w:bCs/>
          <w:sz w:val="28"/>
          <w:szCs w:val="28"/>
          <w:lang w:val="uk-UA"/>
        </w:rPr>
        <w:t xml:space="preserve">до п’ятдесяти років. Від самогубства у світі помирає в п’ять разів більше чоловіків, ніж жінок; в Україні смертність чоловіків через суїцид вища </w:t>
      </w:r>
      <w:r w:rsidR="00216FD1">
        <w:rPr>
          <w:rFonts w:ascii="Times New Roman" w:eastAsia="Calibri" w:hAnsi="Times New Roman" w:cs="Times New Roman"/>
          <w:bCs/>
          <w:sz w:val="28"/>
          <w:szCs w:val="28"/>
          <w:lang w:val="uk-UA"/>
        </w:rPr>
        <w:br/>
      </w:r>
      <w:r>
        <w:rPr>
          <w:rFonts w:ascii="Times New Roman" w:eastAsia="Calibri" w:hAnsi="Times New Roman" w:cs="Times New Roman"/>
          <w:bCs/>
          <w:sz w:val="28"/>
          <w:szCs w:val="28"/>
          <w:lang w:val="uk-UA"/>
        </w:rPr>
        <w:t xml:space="preserve">за смертність жінок </w:t>
      </w:r>
      <w:r>
        <w:rPr>
          <w:rFonts w:ascii="Times New Roman" w:eastAsia="Calibri" w:hAnsi="Times New Roman" w:cs="Times New Roman"/>
          <w:sz w:val="28"/>
          <w:szCs w:val="28"/>
          <w:shd w:val="clear" w:color="auto" w:fill="FFFFFF"/>
          <w:lang w:val="uk-UA"/>
        </w:rPr>
        <w:t xml:space="preserve">в 6-7 разів (за показниками 2017-2019 рр.). </w:t>
      </w:r>
      <w:proofErr w:type="spellStart"/>
      <w:r>
        <w:rPr>
          <w:rFonts w:ascii="Times New Roman" w:eastAsia="Calibri" w:hAnsi="Times New Roman" w:cs="Times New Roman"/>
          <w:sz w:val="28"/>
          <w:szCs w:val="28"/>
          <w:shd w:val="clear" w:color="auto" w:fill="FFFFFF"/>
          <w:lang w:val="uk-UA"/>
        </w:rPr>
        <w:t>Юнісеф</w:t>
      </w:r>
      <w:proofErr w:type="spellEnd"/>
      <w:r>
        <w:rPr>
          <w:rFonts w:ascii="Times New Roman" w:eastAsia="Calibri" w:hAnsi="Times New Roman" w:cs="Times New Roman"/>
          <w:sz w:val="28"/>
          <w:szCs w:val="28"/>
          <w:shd w:val="clear" w:color="auto" w:fill="FFFFFF"/>
          <w:lang w:val="uk-UA"/>
        </w:rPr>
        <w:t xml:space="preserve"> наводить дані, що у світі щороку майже 46 000 дітей і молоді віком від 10 до 19 років помирають від суїциду. Самогубство є четвертою основною причиною смерті серед 15</w:t>
      </w:r>
      <w:r w:rsidR="00216FD1">
        <w:rPr>
          <w:rFonts w:ascii="Times New Roman" w:eastAsia="Calibri" w:hAnsi="Times New Roman" w:cs="Times New Roman"/>
          <w:sz w:val="28"/>
          <w:szCs w:val="28"/>
          <w:shd w:val="clear" w:color="auto" w:fill="FFFFFF"/>
          <w:lang w:val="uk-UA"/>
        </w:rPr>
        <w:t>–</w:t>
      </w:r>
      <w:r>
        <w:rPr>
          <w:rFonts w:ascii="Times New Roman" w:eastAsia="Calibri" w:hAnsi="Times New Roman" w:cs="Times New Roman"/>
          <w:sz w:val="28"/>
          <w:szCs w:val="28"/>
          <w:shd w:val="clear" w:color="auto" w:fill="FFFFFF"/>
          <w:lang w:val="uk-UA"/>
        </w:rPr>
        <w:t>19-річних підлітків і молодих людей.</w:t>
      </w:r>
    </w:p>
    <w:p w14:paraId="59881228" w14:textId="77777777" w:rsidR="007B32C4" w:rsidRDefault="00B928BF" w:rsidP="00F420CF">
      <w:pPr>
        <w:spacing w:after="0" w:line="240" w:lineRule="auto"/>
        <w:ind w:firstLine="567"/>
        <w:jc w:val="both"/>
        <w:rPr>
          <w:rFonts w:ascii="Times New Roman" w:eastAsia="Calibri" w:hAnsi="Times New Roman" w:cs="Times New Roman"/>
          <w:sz w:val="28"/>
          <w:szCs w:val="28"/>
          <w:shd w:val="clear" w:color="auto" w:fill="FFFFFF"/>
          <w:lang w:val="uk-UA"/>
        </w:rPr>
      </w:pPr>
      <w:r>
        <w:rPr>
          <w:rFonts w:ascii="Times New Roman" w:eastAsia="Calibri" w:hAnsi="Times New Roman" w:cs="Times New Roman"/>
          <w:sz w:val="28"/>
          <w:szCs w:val="28"/>
          <w:shd w:val="clear" w:color="auto" w:fill="FFFFFF"/>
          <w:lang w:val="uk-UA"/>
        </w:rPr>
        <w:t>Кожне самогубство чинить сильний вплив щонайменше на десять осіб, яких безпосередньо стосується історія людини, що померла внаслідок суїциду.</w:t>
      </w:r>
    </w:p>
    <w:p w14:paraId="542D6391"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Основні </w:t>
      </w:r>
      <w:proofErr w:type="spellStart"/>
      <w:r>
        <w:rPr>
          <w:rFonts w:ascii="Times New Roman" w:eastAsia="Calibri" w:hAnsi="Times New Roman" w:cs="Times New Roman"/>
          <w:sz w:val="28"/>
          <w:szCs w:val="28"/>
          <w:lang w:val="uk-UA"/>
        </w:rPr>
        <w:t>насторожувальні</w:t>
      </w:r>
      <w:proofErr w:type="spellEnd"/>
      <w:r>
        <w:rPr>
          <w:rFonts w:ascii="Times New Roman" w:eastAsia="Calibri" w:hAnsi="Times New Roman" w:cs="Times New Roman"/>
          <w:sz w:val="28"/>
          <w:szCs w:val="28"/>
          <w:lang w:val="uk-UA"/>
        </w:rPr>
        <w:t xml:space="preserve"> ознаки суїциду: ц</w:t>
      </w:r>
      <w:r>
        <w:rPr>
          <w:rFonts w:ascii="Times New Roman" w:eastAsia="Calibri" w:hAnsi="Times New Roman" w:cs="Times New Roman"/>
          <w:bCs/>
          <w:sz w:val="28"/>
          <w:szCs w:val="28"/>
          <w:lang w:val="uk-UA"/>
        </w:rPr>
        <w:t>икл життєвих невдач</w:t>
      </w:r>
      <w:r>
        <w:rPr>
          <w:rFonts w:ascii="Times New Roman" w:eastAsia="Calibri" w:hAnsi="Times New Roman" w:cs="Times New Roman"/>
          <w:sz w:val="28"/>
          <w:szCs w:val="28"/>
          <w:lang w:val="uk-UA"/>
        </w:rPr>
        <w:t>, ч</w:t>
      </w:r>
      <w:r>
        <w:rPr>
          <w:rFonts w:ascii="Times New Roman" w:eastAsia="Calibri" w:hAnsi="Times New Roman" w:cs="Times New Roman"/>
          <w:bCs/>
          <w:sz w:val="28"/>
          <w:szCs w:val="28"/>
          <w:lang w:val="uk-UA"/>
        </w:rPr>
        <w:t>асті розмови про смерть чи бажання померти</w:t>
      </w:r>
      <w:r>
        <w:rPr>
          <w:rFonts w:ascii="Times New Roman" w:eastAsia="Calibri" w:hAnsi="Times New Roman" w:cs="Times New Roman"/>
          <w:sz w:val="28"/>
          <w:szCs w:val="28"/>
          <w:lang w:val="uk-UA"/>
        </w:rPr>
        <w:t>, ф</w:t>
      </w:r>
      <w:r>
        <w:rPr>
          <w:rFonts w:ascii="Times New Roman" w:eastAsia="Calibri" w:hAnsi="Times New Roman" w:cs="Times New Roman"/>
          <w:bCs/>
          <w:sz w:val="28"/>
          <w:szCs w:val="28"/>
          <w:lang w:val="uk-UA"/>
        </w:rPr>
        <w:t>рази: «Всім буде краще без мене», «Я хочу заснути і не прокидатися», «Я хочу спокою»</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с</w:t>
      </w:r>
      <w:r>
        <w:rPr>
          <w:rFonts w:ascii="Times New Roman" w:eastAsia="Calibri" w:hAnsi="Times New Roman" w:cs="Times New Roman"/>
          <w:bCs/>
          <w:sz w:val="28"/>
          <w:szCs w:val="28"/>
          <w:lang w:val="uk-UA"/>
        </w:rPr>
        <w:t>амопошкоджувальна</w:t>
      </w:r>
      <w:proofErr w:type="spellEnd"/>
      <w:r>
        <w:rPr>
          <w:rFonts w:ascii="Times New Roman" w:eastAsia="Calibri" w:hAnsi="Times New Roman" w:cs="Times New Roman"/>
          <w:bCs/>
          <w:sz w:val="28"/>
          <w:szCs w:val="28"/>
          <w:lang w:val="uk-UA"/>
        </w:rPr>
        <w:t xml:space="preserve"> поведінка, безнадія та її прояв у словах і діях</w:t>
      </w:r>
      <w:r>
        <w:rPr>
          <w:rFonts w:ascii="Times New Roman" w:eastAsia="Calibri" w:hAnsi="Times New Roman" w:cs="Times New Roman"/>
          <w:sz w:val="28"/>
          <w:szCs w:val="28"/>
          <w:lang w:val="uk-UA"/>
        </w:rPr>
        <w:t>, з</w:t>
      </w:r>
      <w:r>
        <w:rPr>
          <w:rFonts w:ascii="Times New Roman" w:eastAsia="Calibri" w:hAnsi="Times New Roman" w:cs="Times New Roman"/>
          <w:bCs/>
          <w:sz w:val="28"/>
          <w:szCs w:val="28"/>
          <w:lang w:val="uk-UA"/>
        </w:rPr>
        <w:t>авершення справ: організація особистої документації, повернення боргів тощо, дарування своїх речей, переписування майна</w:t>
      </w:r>
      <w:r>
        <w:rPr>
          <w:rFonts w:ascii="Times New Roman" w:eastAsia="Calibri" w:hAnsi="Times New Roman" w:cs="Times New Roman"/>
          <w:sz w:val="28"/>
          <w:szCs w:val="28"/>
          <w:lang w:val="uk-UA"/>
        </w:rPr>
        <w:t>, м</w:t>
      </w:r>
      <w:r>
        <w:rPr>
          <w:rFonts w:ascii="Times New Roman" w:eastAsia="Calibri" w:hAnsi="Times New Roman" w:cs="Times New Roman"/>
          <w:bCs/>
          <w:sz w:val="28"/>
          <w:szCs w:val="28"/>
          <w:lang w:val="uk-UA"/>
        </w:rPr>
        <w:t>іркування про сенс життя на кшталт: «Життя не має сенсу», «Все марно» тощо</w:t>
      </w:r>
      <w:r>
        <w:rPr>
          <w:rFonts w:ascii="Times New Roman" w:eastAsia="Calibri" w:hAnsi="Times New Roman" w:cs="Times New Roman"/>
          <w:sz w:val="28"/>
          <w:szCs w:val="28"/>
          <w:lang w:val="uk-UA"/>
        </w:rPr>
        <w:t>, п</w:t>
      </w:r>
      <w:r>
        <w:rPr>
          <w:rFonts w:ascii="Times New Roman" w:eastAsia="Calibri" w:hAnsi="Times New Roman" w:cs="Times New Roman"/>
          <w:bCs/>
          <w:sz w:val="28"/>
          <w:szCs w:val="28"/>
          <w:lang w:val="uk-UA"/>
        </w:rPr>
        <w:t>родумування та підготовка плану самогубства; вивчення/відвідування сайтів про самогубство</w:t>
      </w:r>
      <w:r>
        <w:rPr>
          <w:rFonts w:ascii="Times New Roman" w:eastAsia="Calibri" w:hAnsi="Times New Roman" w:cs="Times New Roman"/>
          <w:sz w:val="28"/>
          <w:szCs w:val="28"/>
          <w:lang w:val="uk-UA"/>
        </w:rPr>
        <w:t>, з</w:t>
      </w:r>
      <w:r>
        <w:rPr>
          <w:rFonts w:ascii="Times New Roman" w:eastAsia="Calibri" w:hAnsi="Times New Roman" w:cs="Times New Roman"/>
          <w:bCs/>
          <w:sz w:val="28"/>
          <w:szCs w:val="28"/>
          <w:lang w:val="uk-UA"/>
        </w:rPr>
        <w:t>бір, придбання та зберігання небезпечних речей (пігулок, зброї тощо)</w:t>
      </w:r>
      <w:r>
        <w:rPr>
          <w:rFonts w:ascii="Times New Roman" w:eastAsia="Calibri" w:hAnsi="Times New Roman" w:cs="Times New Roman"/>
          <w:sz w:val="28"/>
          <w:szCs w:val="28"/>
          <w:lang w:val="uk-UA"/>
        </w:rPr>
        <w:t>, п</w:t>
      </w:r>
      <w:r>
        <w:rPr>
          <w:rFonts w:ascii="Times New Roman" w:eastAsia="Calibri" w:hAnsi="Times New Roman" w:cs="Times New Roman"/>
          <w:bCs/>
          <w:sz w:val="28"/>
          <w:szCs w:val="28"/>
          <w:lang w:val="uk-UA"/>
        </w:rPr>
        <w:t>рощання із друзями й родиною, «відхід» від друзів, родини</w:t>
      </w:r>
      <w:r>
        <w:rPr>
          <w:rFonts w:ascii="Times New Roman" w:eastAsia="Calibri" w:hAnsi="Times New Roman" w:cs="Times New Roman"/>
          <w:sz w:val="28"/>
          <w:szCs w:val="28"/>
          <w:lang w:val="uk-UA"/>
        </w:rPr>
        <w:t xml:space="preserve">, </w:t>
      </w:r>
      <w:r>
        <w:rPr>
          <w:rFonts w:ascii="Times New Roman" w:eastAsia="Calibri" w:hAnsi="Times New Roman" w:cs="Times New Roman"/>
          <w:bCs/>
          <w:sz w:val="28"/>
          <w:szCs w:val="28"/>
          <w:lang w:val="uk-UA"/>
        </w:rPr>
        <w:t>пропуски навчання протягом певного періоду</w:t>
      </w:r>
      <w:r>
        <w:rPr>
          <w:rFonts w:ascii="Times New Roman" w:eastAsia="Calibri" w:hAnsi="Times New Roman" w:cs="Times New Roman"/>
          <w:sz w:val="28"/>
          <w:szCs w:val="28"/>
          <w:lang w:val="uk-UA"/>
        </w:rPr>
        <w:t>, з</w:t>
      </w:r>
      <w:r>
        <w:rPr>
          <w:rFonts w:ascii="Times New Roman" w:eastAsia="Calibri" w:hAnsi="Times New Roman" w:cs="Times New Roman"/>
          <w:bCs/>
          <w:sz w:val="28"/>
          <w:szCs w:val="28"/>
          <w:lang w:val="uk-UA"/>
        </w:rPr>
        <w:t>більшення вживання алкоголю та наркотиків, агресивна поведінка, різкі перепади настрою, зміни харчової поведінки (людина не їсть, мало їсть, багато їсть).</w:t>
      </w:r>
    </w:p>
    <w:p w14:paraId="6C51A61D" w14:textId="77777777" w:rsidR="007B32C4" w:rsidRDefault="00B928BF" w:rsidP="00F420CF">
      <w:pPr>
        <w:tabs>
          <w:tab w:val="left" w:pos="426"/>
        </w:tabs>
        <w:spacing w:after="0" w:line="240" w:lineRule="auto"/>
        <w:ind w:firstLine="567"/>
        <w:jc w:val="both"/>
        <w:rPr>
          <w:rFonts w:ascii="Times New Roman" w:eastAsia="Calibri" w:hAnsi="Times New Roman" w:cs="Times New Roman"/>
          <w:spacing w:val="-1"/>
          <w:sz w:val="28"/>
          <w:szCs w:val="28"/>
          <w:lang w:val="uk-UA"/>
        </w:rPr>
      </w:pPr>
      <w:r>
        <w:rPr>
          <w:rFonts w:ascii="Times New Roman" w:eastAsia="Calibri" w:hAnsi="Times New Roman" w:cs="Times New Roman"/>
          <w:spacing w:val="-1"/>
          <w:sz w:val="28"/>
          <w:szCs w:val="28"/>
          <w:lang w:val="uk-UA"/>
        </w:rPr>
        <w:t>За умови виявлення зазначених ознак у здобувачів освіти педагогічні працівники мають звернутися до:</w:t>
      </w:r>
    </w:p>
    <w:p w14:paraId="135E8AB8" w14:textId="77777777" w:rsidR="007B32C4" w:rsidRDefault="00B928BF" w:rsidP="00F420CF">
      <w:pPr>
        <w:tabs>
          <w:tab w:val="left" w:pos="426"/>
        </w:tabs>
        <w:spacing w:after="0" w:line="240" w:lineRule="auto"/>
        <w:ind w:firstLine="567"/>
        <w:jc w:val="both"/>
        <w:rPr>
          <w:rFonts w:ascii="Times New Roman" w:eastAsia="Calibri" w:hAnsi="Times New Roman" w:cs="Times New Roman"/>
          <w:spacing w:val="-1"/>
          <w:sz w:val="28"/>
          <w:szCs w:val="28"/>
          <w:u w:val="single"/>
          <w:lang w:val="uk-UA"/>
        </w:rPr>
      </w:pPr>
      <w:r>
        <w:rPr>
          <w:rFonts w:ascii="Times New Roman" w:eastAsia="Calibri" w:hAnsi="Times New Roman" w:cs="Times New Roman"/>
          <w:spacing w:val="-1"/>
          <w:sz w:val="28"/>
          <w:szCs w:val="28"/>
          <w:lang w:val="uk-UA"/>
        </w:rPr>
        <w:t xml:space="preserve">Гаряча лінія з профілактики суїцидів – </w:t>
      </w:r>
      <w:hyperlink r:id="rId67" w:history="1">
        <w:r>
          <w:rPr>
            <w:rFonts w:ascii="Times New Roman" w:eastAsia="Calibri" w:hAnsi="Times New Roman" w:cs="Times New Roman"/>
            <w:sz w:val="28"/>
            <w:szCs w:val="28"/>
            <w:u w:val="single"/>
            <w:lang w:val="uk-UA"/>
          </w:rPr>
          <w:t>https://lifelineukraine.com/</w:t>
        </w:r>
      </w:hyperlink>
      <w:r>
        <w:rPr>
          <w:rFonts w:ascii="Times New Roman" w:eastAsia="Calibri" w:hAnsi="Times New Roman" w:cs="Times New Roman"/>
          <w:sz w:val="28"/>
          <w:szCs w:val="28"/>
          <w:u w:val="single"/>
          <w:lang w:val="uk-UA"/>
        </w:rPr>
        <w:t>;</w:t>
      </w:r>
    </w:p>
    <w:p w14:paraId="2CFC62C7" w14:textId="77777777" w:rsidR="007B32C4" w:rsidRDefault="00B928BF" w:rsidP="00F420CF">
      <w:pPr>
        <w:tabs>
          <w:tab w:val="left" w:pos="426"/>
        </w:tabs>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Перша національна лінія довіри для попередження суїциду:</w:t>
      </w:r>
      <w:r>
        <w:rPr>
          <w:rFonts w:ascii="Times New Roman" w:eastAsia="Calibri" w:hAnsi="Times New Roman" w:cs="Times New Roman"/>
          <w:kern w:val="24"/>
          <w:sz w:val="28"/>
          <w:szCs w:val="28"/>
          <w:lang w:val="uk-UA"/>
        </w:rPr>
        <w:t xml:space="preserve"> </w:t>
      </w:r>
      <w:r>
        <w:rPr>
          <w:rFonts w:ascii="Times New Roman" w:eastAsia="Calibri" w:hAnsi="Times New Roman" w:cs="Times New Roman"/>
          <w:sz w:val="28"/>
          <w:szCs w:val="28"/>
          <w:lang w:val="uk-UA"/>
        </w:rPr>
        <w:t>73 33.</w:t>
      </w:r>
    </w:p>
    <w:p w14:paraId="69662D07" w14:textId="77777777" w:rsidR="007B32C4" w:rsidRDefault="007B32C4" w:rsidP="00F420CF">
      <w:pPr>
        <w:spacing w:after="0" w:line="240" w:lineRule="auto"/>
        <w:ind w:firstLine="567"/>
        <w:jc w:val="both"/>
        <w:rPr>
          <w:rFonts w:ascii="Times New Roman" w:eastAsia="Arial" w:hAnsi="Times New Roman" w:cs="Times New Roman"/>
          <w:sz w:val="28"/>
          <w:szCs w:val="28"/>
          <w:lang w:val="uk-UA"/>
        </w:rPr>
      </w:pPr>
    </w:p>
    <w:p w14:paraId="0FDA635A"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Залишаються гострими питання </w:t>
      </w:r>
      <w:r>
        <w:rPr>
          <w:rFonts w:ascii="Times New Roman" w:eastAsia="Arial" w:hAnsi="Times New Roman" w:cs="Times New Roman"/>
          <w:b/>
          <w:bCs/>
          <w:i/>
          <w:iCs/>
          <w:sz w:val="28"/>
          <w:szCs w:val="28"/>
          <w:lang w:val="uk-UA"/>
        </w:rPr>
        <w:t>сексуальної освіти.</w:t>
      </w:r>
      <w:r>
        <w:rPr>
          <w:rFonts w:ascii="Times New Roman" w:eastAsia="Arial" w:hAnsi="Times New Roman" w:cs="Times New Roman"/>
          <w:sz w:val="28"/>
          <w:szCs w:val="28"/>
          <w:lang w:val="uk-UA"/>
        </w:rPr>
        <w:t xml:space="preserve"> За даними дослідження, підлітки цікавляться темами використання запобіжних засобів та методів контрацепції, статевих стосунків, ранньої вагітності. </w:t>
      </w:r>
    </w:p>
    <w:p w14:paraId="48222632"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Катастрофічне зростання ЗПСШ та ВІЛ-інфекції у підлітків та молоді пов’язане із нездоровим способом життя (вживання алкоголю, наркотиків, паління), що містить серйозну загрозу їхньому загальному, сексуальному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t>та репродуктивному здоров’ю.</w:t>
      </w:r>
    </w:p>
    <w:p w14:paraId="61203656"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Лекції з контрацепції, гігієни та фізіології дітей-підлітків є актуальними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t xml:space="preserve">для українського суспільства, оскільки подібна інформація стосується здоров’я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lastRenderedPageBreak/>
        <w:t xml:space="preserve">та добробуту і практично не виноситься для публічного обговорення. Зважаючи на зворотний зв’язок від цільової аудиторії (для дівчат </w:t>
      </w:r>
      <w:r w:rsidR="00216FD1">
        <w:rPr>
          <w:rFonts w:ascii="Times New Roman" w:eastAsia="Arial" w:hAnsi="Times New Roman" w:cs="Times New Roman"/>
          <w:sz w:val="28"/>
          <w:szCs w:val="28"/>
          <w:lang w:val="uk-UA"/>
        </w:rPr>
        <w:t>і</w:t>
      </w:r>
      <w:r>
        <w:rPr>
          <w:rFonts w:ascii="Times New Roman" w:eastAsia="Arial" w:hAnsi="Times New Roman" w:cs="Times New Roman"/>
          <w:sz w:val="28"/>
          <w:szCs w:val="28"/>
          <w:lang w:val="uk-UA"/>
        </w:rPr>
        <w:t xml:space="preserve"> хлопців-підлітків), інформації, що надана в курс</w:t>
      </w:r>
      <w:r w:rsidR="00216FD1">
        <w:rPr>
          <w:rFonts w:ascii="Times New Roman" w:eastAsia="Arial" w:hAnsi="Times New Roman" w:cs="Times New Roman"/>
          <w:sz w:val="28"/>
          <w:szCs w:val="28"/>
          <w:lang w:val="uk-UA"/>
        </w:rPr>
        <w:t>і «Біологія», у</w:t>
      </w:r>
      <w:r>
        <w:rPr>
          <w:rFonts w:ascii="Times New Roman" w:eastAsia="Arial" w:hAnsi="Times New Roman" w:cs="Times New Roman"/>
          <w:sz w:val="28"/>
          <w:szCs w:val="28"/>
          <w:lang w:val="uk-UA"/>
        </w:rPr>
        <w:t xml:space="preserve">чителі часто не приділяють достатньо уваги, подають як теми для самостійного опрацювання, або вона розглядається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t xml:space="preserve">із запізненням (8 клас). Заповнити прогалини у знаннях підлітків з цієї теми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t>на певному етапі їхнього розвитку можуть лекції, запропоновані дітям безоплатно на засадах добровільної участі.</w:t>
      </w:r>
    </w:p>
    <w:p w14:paraId="2BD169D8"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Фахівцями ДНУ «Інститут модернізації змісту освіти» за участі експертів, які представляють організації громадянського суспільства, розроблено навчально-методичні матеріали щодо впровадження комплексної сексуальної освіти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t xml:space="preserve">у закладах освіти, а саме: </w:t>
      </w:r>
    </w:p>
    <w:p w14:paraId="1BD64CD3"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Касілова А., Мельничук В., </w:t>
      </w:r>
      <w:proofErr w:type="spellStart"/>
      <w:r>
        <w:rPr>
          <w:rFonts w:ascii="Times New Roman" w:eastAsia="Arial" w:hAnsi="Times New Roman" w:cs="Times New Roman"/>
          <w:sz w:val="28"/>
          <w:szCs w:val="28"/>
          <w:lang w:val="uk-UA"/>
        </w:rPr>
        <w:t>Никифорук</w:t>
      </w:r>
      <w:proofErr w:type="spellEnd"/>
      <w:r>
        <w:rPr>
          <w:rFonts w:ascii="Times New Roman" w:eastAsia="Arial" w:hAnsi="Times New Roman" w:cs="Times New Roman"/>
          <w:sz w:val="28"/>
          <w:szCs w:val="28"/>
          <w:lang w:val="uk-UA"/>
        </w:rPr>
        <w:t xml:space="preserve"> О., Спориш Ю., Терещук Н., </w:t>
      </w:r>
      <w:proofErr w:type="spellStart"/>
      <w:r>
        <w:rPr>
          <w:rFonts w:ascii="Times New Roman" w:eastAsia="Arial" w:hAnsi="Times New Roman" w:cs="Times New Roman"/>
          <w:sz w:val="28"/>
          <w:szCs w:val="28"/>
          <w:lang w:val="uk-UA"/>
        </w:rPr>
        <w:t>Чекалова</w:t>
      </w:r>
      <w:proofErr w:type="spellEnd"/>
      <w:r>
        <w:rPr>
          <w:rFonts w:ascii="Times New Roman" w:eastAsia="Arial" w:hAnsi="Times New Roman" w:cs="Times New Roman"/>
          <w:sz w:val="28"/>
          <w:szCs w:val="28"/>
          <w:lang w:val="uk-UA"/>
        </w:rPr>
        <w:t xml:space="preserve"> Д., Яремчук Н. «Основи репродуктивного та сексуального здоров’я». Навчально-методичний посібник;</w:t>
      </w:r>
    </w:p>
    <w:p w14:paraId="074E0DD4"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proofErr w:type="spellStart"/>
      <w:r>
        <w:rPr>
          <w:rFonts w:ascii="Times New Roman" w:eastAsia="Arial" w:hAnsi="Times New Roman" w:cs="Times New Roman"/>
          <w:sz w:val="28"/>
          <w:szCs w:val="28"/>
          <w:lang w:val="uk-UA"/>
        </w:rPr>
        <w:t>Флярковська</w:t>
      </w:r>
      <w:proofErr w:type="spellEnd"/>
      <w:r>
        <w:rPr>
          <w:rFonts w:ascii="Times New Roman" w:eastAsia="Arial" w:hAnsi="Times New Roman" w:cs="Times New Roman"/>
          <w:sz w:val="28"/>
          <w:szCs w:val="28"/>
          <w:lang w:val="uk-UA"/>
        </w:rPr>
        <w:t xml:space="preserve"> О.В., Мельничук В.О. «Комплексна сексуальна освіта»; Спецкурс підвищення кваліфікації для слухачів (освітян) очно-дистанційної форми навчання;</w:t>
      </w:r>
    </w:p>
    <w:p w14:paraId="587522F4" w14:textId="77777777" w:rsidR="007B32C4" w:rsidRDefault="00B928BF" w:rsidP="00F420CF">
      <w:pPr>
        <w:spacing w:after="0" w:line="240" w:lineRule="auto"/>
        <w:ind w:firstLine="567"/>
        <w:jc w:val="both"/>
        <w:rPr>
          <w:rFonts w:ascii="Times New Roman" w:eastAsia="Arial" w:hAnsi="Times New Roman" w:cs="Times New Roman"/>
          <w:sz w:val="28"/>
          <w:szCs w:val="28"/>
          <w:lang w:val="uk-UA"/>
        </w:rPr>
      </w:pPr>
      <w:r>
        <w:rPr>
          <w:rFonts w:ascii="Times New Roman" w:eastAsia="Arial" w:hAnsi="Times New Roman" w:cs="Times New Roman"/>
          <w:sz w:val="28"/>
          <w:szCs w:val="28"/>
          <w:lang w:val="uk-UA"/>
        </w:rPr>
        <w:t xml:space="preserve">Мельничук В., </w:t>
      </w:r>
      <w:proofErr w:type="spellStart"/>
      <w:r>
        <w:rPr>
          <w:rFonts w:ascii="Times New Roman" w:eastAsia="Arial" w:hAnsi="Times New Roman" w:cs="Times New Roman"/>
          <w:sz w:val="28"/>
          <w:szCs w:val="28"/>
          <w:lang w:val="uk-UA"/>
        </w:rPr>
        <w:t>Флярковська</w:t>
      </w:r>
      <w:proofErr w:type="spellEnd"/>
      <w:r>
        <w:rPr>
          <w:rFonts w:ascii="Times New Roman" w:eastAsia="Arial" w:hAnsi="Times New Roman" w:cs="Times New Roman"/>
          <w:sz w:val="28"/>
          <w:szCs w:val="28"/>
          <w:lang w:val="uk-UA"/>
        </w:rPr>
        <w:t xml:space="preserve"> О., Спориш Ю., </w:t>
      </w:r>
      <w:proofErr w:type="spellStart"/>
      <w:r>
        <w:rPr>
          <w:rFonts w:ascii="Times New Roman" w:eastAsia="Arial" w:hAnsi="Times New Roman" w:cs="Times New Roman"/>
          <w:sz w:val="28"/>
          <w:szCs w:val="28"/>
          <w:lang w:val="uk-UA"/>
        </w:rPr>
        <w:t>Чекалова</w:t>
      </w:r>
      <w:proofErr w:type="spellEnd"/>
      <w:r>
        <w:rPr>
          <w:rFonts w:ascii="Times New Roman" w:eastAsia="Arial" w:hAnsi="Times New Roman" w:cs="Times New Roman"/>
          <w:sz w:val="28"/>
          <w:szCs w:val="28"/>
          <w:lang w:val="uk-UA"/>
        </w:rPr>
        <w:t xml:space="preserve"> Д. Навчально-методичний посібник «Комплексна сексуальна освіта». Схвалено </w:t>
      </w:r>
      <w:r w:rsidR="00216FD1">
        <w:rPr>
          <w:rFonts w:ascii="Times New Roman" w:eastAsia="Arial" w:hAnsi="Times New Roman" w:cs="Times New Roman"/>
          <w:sz w:val="28"/>
          <w:szCs w:val="28"/>
          <w:lang w:val="uk-UA"/>
        </w:rPr>
        <w:br/>
      </w:r>
      <w:r>
        <w:rPr>
          <w:rFonts w:ascii="Times New Roman" w:eastAsia="Arial" w:hAnsi="Times New Roman" w:cs="Times New Roman"/>
          <w:sz w:val="28"/>
          <w:szCs w:val="28"/>
          <w:lang w:val="uk-UA"/>
        </w:rPr>
        <w:t>для використання в освітньому процесі.</w:t>
      </w:r>
    </w:p>
    <w:p w14:paraId="20CAD989" w14:textId="77777777" w:rsidR="007B32C4" w:rsidRDefault="007B32C4" w:rsidP="00F420CF">
      <w:pPr>
        <w:spacing w:after="0" w:line="240" w:lineRule="auto"/>
        <w:ind w:firstLine="567"/>
        <w:jc w:val="both"/>
        <w:rPr>
          <w:rFonts w:ascii="Times New Roman" w:eastAsia="Arial" w:hAnsi="Times New Roman" w:cs="Times New Roman"/>
          <w:sz w:val="28"/>
          <w:szCs w:val="28"/>
          <w:lang w:val="uk-UA"/>
        </w:rPr>
      </w:pPr>
    </w:p>
    <w:p w14:paraId="21083004" w14:textId="77777777" w:rsidR="007B32C4" w:rsidRDefault="00B928BF" w:rsidP="00F420CF">
      <w:pPr>
        <w:spacing w:after="0" w:line="240" w:lineRule="auto"/>
        <w:ind w:firstLine="567"/>
        <w:jc w:val="both"/>
        <w:rPr>
          <w:rFonts w:ascii="Times New Roman" w:eastAsia="Calibri" w:hAnsi="Times New Roman" w:cs="Times New Roman"/>
          <w:bCs/>
          <w:iCs/>
          <w:sz w:val="28"/>
          <w:szCs w:val="28"/>
          <w:lang w:val="uk-UA"/>
        </w:rPr>
      </w:pPr>
      <w:r>
        <w:rPr>
          <w:rFonts w:ascii="Times New Roman" w:eastAsia="Calibri" w:hAnsi="Times New Roman" w:cs="Times New Roman"/>
          <w:sz w:val="28"/>
          <w:szCs w:val="28"/>
          <w:lang w:val="uk-UA"/>
        </w:rPr>
        <w:t>Проблема фізичного та психічного здоров’я молоді є стратегічною проблемою сучасного українського суспільства, вирішення якої зумовлює якісні характеристики розвитку країни, його інтелектуальний та духовний капітал.</w:t>
      </w:r>
    </w:p>
    <w:p w14:paraId="5226DBB9" w14:textId="77777777" w:rsidR="007B32C4" w:rsidRDefault="00B928BF" w:rsidP="00F420CF">
      <w:pPr>
        <w:spacing w:after="0" w:line="240" w:lineRule="auto"/>
        <w:ind w:firstLine="567"/>
        <w:jc w:val="both"/>
        <w:rPr>
          <w:rFonts w:ascii="Times New Roman" w:eastAsia="Calibri" w:hAnsi="Times New Roman" w:cs="Times New Roman"/>
          <w:bCs/>
          <w:iCs/>
          <w:sz w:val="28"/>
          <w:szCs w:val="28"/>
          <w:lang w:val="uk-UA"/>
        </w:rPr>
      </w:pPr>
      <w:r>
        <w:rPr>
          <w:rFonts w:ascii="Times New Roman" w:eastAsia="Calibri" w:hAnsi="Times New Roman" w:cs="Times New Roman"/>
          <w:sz w:val="28"/>
          <w:szCs w:val="28"/>
          <w:lang w:val="uk-UA"/>
        </w:rPr>
        <w:t xml:space="preserve">Педагогічні працівники мають акцентувати увагу на Я-концепції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та самооцінці, тобто стратегії роботи з учнями, яка сприяє розвитку позитивної самооцінки, створення сприятливих умов для повернення учнів до повноцінного освітнього процесу. Підвищенню мотивації здобувачів освіти до навчання, подоланню стресу та тривожності, які виникають в умовах воєнного стану сприяє індивідуальна підтримка.</w:t>
      </w:r>
    </w:p>
    <w:p w14:paraId="37C832FB" w14:textId="77777777" w:rsidR="007B32C4" w:rsidRDefault="00B928BF"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 метою надання психолого-педагогічної допомоги здобувачам освіти під час переживання стресу та подолання його наслідків, створення для цього сприятливої атмосфери науковцями ДНУ «Інститут модернізації змісту освіти» розроблено навчально-методичний посібник «Психологічна хвилинка», який отримав гриф «Схвалено для використання у освітньому процесі» (рішення експертної комісії з психології та педагогіки, протокол від 01.03.2023 № 1) (URL: </w:t>
      </w:r>
      <w:hyperlink r:id="rId68" w:history="1">
        <w:r>
          <w:rPr>
            <w:rStyle w:val="a4"/>
            <w:rFonts w:ascii="Times New Roman" w:eastAsia="Calibri" w:hAnsi="Times New Roman" w:cs="Times New Roman"/>
            <w:color w:val="auto"/>
            <w:sz w:val="28"/>
            <w:szCs w:val="28"/>
            <w:lang w:val="uk-UA"/>
          </w:rPr>
          <w:t>http://surl.li/lgumrt</w:t>
        </w:r>
      </w:hyperlink>
      <w:r>
        <w:rPr>
          <w:rFonts w:ascii="Times New Roman" w:eastAsia="Calibri" w:hAnsi="Times New Roman" w:cs="Times New Roman"/>
          <w:sz w:val="28"/>
          <w:szCs w:val="28"/>
          <w:lang w:val="uk-UA"/>
        </w:rPr>
        <w:t xml:space="preserve">). Також на сайті ІМЗО розміщено інші матеріали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 xml:space="preserve">для використання в роботі під час воєнних дій щодо психологічної підтримки учасників освітнього процесу (URL: </w:t>
      </w:r>
      <w:hyperlink r:id="rId69" w:history="1">
        <w:r>
          <w:rPr>
            <w:rStyle w:val="a4"/>
            <w:rFonts w:ascii="Times New Roman" w:eastAsia="Calibri" w:hAnsi="Times New Roman" w:cs="Times New Roman"/>
            <w:color w:val="auto"/>
            <w:sz w:val="28"/>
            <w:szCs w:val="28"/>
            <w:lang w:val="uk-UA"/>
          </w:rPr>
          <w:t>http://surl.li/lxilvw</w:t>
        </w:r>
      </w:hyperlink>
      <w:r>
        <w:rPr>
          <w:rFonts w:ascii="Times New Roman" w:eastAsia="Calibri" w:hAnsi="Times New Roman" w:cs="Times New Roman"/>
          <w:sz w:val="28"/>
          <w:szCs w:val="28"/>
          <w:lang w:val="uk-UA"/>
        </w:rPr>
        <w:t xml:space="preserve">). </w:t>
      </w:r>
    </w:p>
    <w:p w14:paraId="16589ACE" w14:textId="77777777" w:rsidR="007B32C4" w:rsidRDefault="00216FD1" w:rsidP="00F420CF">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w:t>
      </w:r>
      <w:r w:rsidR="00B928BF">
        <w:rPr>
          <w:rFonts w:ascii="Times New Roman" w:eastAsia="Calibri" w:hAnsi="Times New Roman" w:cs="Times New Roman"/>
          <w:sz w:val="28"/>
          <w:szCs w:val="28"/>
          <w:lang w:val="uk-UA"/>
        </w:rPr>
        <w:t xml:space="preserve">провадження та застосування психологічних хвилинок під час уроку (в зручний час, при слушній нагоді) допоможе учням зняти емоційне напруження, </w:t>
      </w:r>
      <w:r w:rsidR="00B928BF">
        <w:rPr>
          <w:rFonts w:ascii="Times New Roman" w:eastAsia="Calibri" w:hAnsi="Times New Roman" w:cs="Times New Roman"/>
          <w:sz w:val="28"/>
          <w:szCs w:val="28"/>
          <w:lang w:val="uk-UA"/>
        </w:rPr>
        <w:lastRenderedPageBreak/>
        <w:t xml:space="preserve">стати більш спокійними, врівноваженими, відновити почуття безпеки </w:t>
      </w:r>
      <w:r>
        <w:rPr>
          <w:rFonts w:ascii="Times New Roman" w:eastAsia="Calibri" w:hAnsi="Times New Roman" w:cs="Times New Roman"/>
          <w:sz w:val="28"/>
          <w:szCs w:val="28"/>
          <w:lang w:val="uk-UA"/>
        </w:rPr>
        <w:br/>
      </w:r>
      <w:r w:rsidR="00B928BF">
        <w:rPr>
          <w:rFonts w:ascii="Times New Roman" w:eastAsia="Calibri" w:hAnsi="Times New Roman" w:cs="Times New Roman"/>
          <w:sz w:val="28"/>
          <w:szCs w:val="28"/>
          <w:lang w:val="uk-UA"/>
        </w:rPr>
        <w:t>та психоемоційного комфорту, що є природним механізмом стабілізації.</w:t>
      </w:r>
      <w:r w:rsidR="00B928BF">
        <w:rPr>
          <w:lang w:val="uk-UA"/>
        </w:rPr>
        <w:t xml:space="preserve"> </w:t>
      </w:r>
      <w:r w:rsidR="00B928BF">
        <w:rPr>
          <w:rFonts w:ascii="Times New Roman" w:hAnsi="Times New Roman" w:cs="Times New Roman"/>
          <w:sz w:val="28"/>
          <w:szCs w:val="28"/>
          <w:lang w:val="uk-UA"/>
        </w:rPr>
        <w:t xml:space="preserve">З цією метою створено Психологічні </w:t>
      </w:r>
      <w:proofErr w:type="spellStart"/>
      <w:r w:rsidR="00B928BF">
        <w:rPr>
          <w:rFonts w:ascii="Times New Roman" w:hAnsi="Times New Roman" w:cs="Times New Roman"/>
          <w:sz w:val="28"/>
          <w:szCs w:val="28"/>
          <w:lang w:val="uk-UA"/>
        </w:rPr>
        <w:t>відеотренінги</w:t>
      </w:r>
      <w:proofErr w:type="spellEnd"/>
      <w:r w:rsidR="00B928BF">
        <w:rPr>
          <w:rFonts w:ascii="Times New Roman" w:hAnsi="Times New Roman" w:cs="Times New Roman"/>
          <w:sz w:val="28"/>
          <w:szCs w:val="28"/>
          <w:lang w:val="uk-UA"/>
        </w:rPr>
        <w:t xml:space="preserve">, розміщені на </w:t>
      </w:r>
      <w:r w:rsidR="00B928BF">
        <w:rPr>
          <w:rFonts w:ascii="Times New Roman" w:hAnsi="Times New Roman" w:cs="Times New Roman"/>
          <w:sz w:val="28"/>
          <w:szCs w:val="28"/>
        </w:rPr>
        <w:t>YouTube</w:t>
      </w:r>
      <w:r w:rsidR="00B928BF">
        <w:rPr>
          <w:rFonts w:ascii="Times New Roman" w:hAnsi="Times New Roman" w:cs="Times New Roman"/>
          <w:sz w:val="28"/>
          <w:szCs w:val="28"/>
          <w:lang w:val="uk-UA"/>
        </w:rPr>
        <w:t xml:space="preserve"> (URL: </w:t>
      </w:r>
      <w:hyperlink r:id="rId70" w:history="1">
        <w:r w:rsidR="00B928BF">
          <w:rPr>
            <w:rFonts w:ascii="Times New Roman" w:eastAsia="Calibri" w:hAnsi="Times New Roman" w:cs="Times New Roman"/>
            <w:sz w:val="28"/>
            <w:szCs w:val="28"/>
            <w:u w:val="single"/>
            <w:lang w:val="uk-UA"/>
          </w:rPr>
          <w:t>https://clipr.cc/9Tdz3</w:t>
        </w:r>
      </w:hyperlink>
      <w:r w:rsidR="00B928BF">
        <w:rPr>
          <w:rFonts w:ascii="Times New Roman" w:eastAsia="Calibri" w:hAnsi="Times New Roman" w:cs="Times New Roman"/>
          <w:sz w:val="28"/>
          <w:szCs w:val="28"/>
          <w:lang w:val="uk-UA"/>
        </w:rPr>
        <w:t>).</w:t>
      </w:r>
    </w:p>
    <w:p w14:paraId="60379F95" w14:textId="77777777" w:rsidR="007B32C4" w:rsidRDefault="007B32C4">
      <w:pPr>
        <w:spacing w:after="0" w:line="240" w:lineRule="auto"/>
        <w:jc w:val="both"/>
        <w:rPr>
          <w:rFonts w:ascii="Times New Roman" w:eastAsia="Calibri" w:hAnsi="Times New Roman" w:cs="Times New Roman"/>
          <w:b/>
          <w:bCs/>
          <w:iCs/>
          <w:sz w:val="28"/>
          <w:szCs w:val="28"/>
          <w:lang w:val="uk-UA"/>
        </w:rPr>
      </w:pPr>
    </w:p>
    <w:p w14:paraId="50F213A9" w14:textId="77777777" w:rsidR="007B32C4" w:rsidRDefault="007B32C4">
      <w:pPr>
        <w:spacing w:after="0" w:line="240" w:lineRule="auto"/>
        <w:jc w:val="center"/>
        <w:rPr>
          <w:rFonts w:ascii="Times New Roman" w:eastAsia="Calibri" w:hAnsi="Times New Roman" w:cs="Times New Roman"/>
          <w:b/>
          <w:bCs/>
          <w:iCs/>
          <w:sz w:val="28"/>
          <w:szCs w:val="28"/>
          <w:lang w:val="uk-UA"/>
        </w:rPr>
      </w:pPr>
    </w:p>
    <w:p w14:paraId="71E90FE3" w14:textId="77777777" w:rsidR="00245181" w:rsidRDefault="00245181">
      <w:pPr>
        <w:spacing w:after="0" w:line="240" w:lineRule="auto"/>
        <w:jc w:val="center"/>
        <w:rPr>
          <w:rFonts w:ascii="Times New Roman" w:eastAsia="Calibri" w:hAnsi="Times New Roman" w:cs="Times New Roman"/>
          <w:b/>
          <w:bCs/>
          <w:iCs/>
          <w:sz w:val="28"/>
          <w:szCs w:val="28"/>
          <w:lang w:val="uk-UA"/>
        </w:rPr>
      </w:pPr>
    </w:p>
    <w:p w14:paraId="15135AF9" w14:textId="77777777" w:rsidR="00245181" w:rsidRDefault="00245181">
      <w:pPr>
        <w:spacing w:after="0" w:line="240" w:lineRule="auto"/>
        <w:jc w:val="center"/>
        <w:rPr>
          <w:rFonts w:ascii="Times New Roman" w:eastAsia="Calibri" w:hAnsi="Times New Roman" w:cs="Times New Roman"/>
          <w:b/>
          <w:bCs/>
          <w:iCs/>
          <w:sz w:val="28"/>
          <w:szCs w:val="28"/>
          <w:lang w:val="uk-UA"/>
        </w:rPr>
      </w:pPr>
    </w:p>
    <w:p w14:paraId="2295BE54" w14:textId="77777777" w:rsidR="00122B0B" w:rsidRDefault="00122B0B">
      <w:pPr>
        <w:spacing w:after="0" w:line="240" w:lineRule="auto"/>
        <w:jc w:val="center"/>
        <w:rPr>
          <w:rFonts w:ascii="Times New Roman" w:eastAsia="Calibri" w:hAnsi="Times New Roman" w:cs="Times New Roman"/>
          <w:b/>
          <w:bCs/>
          <w:iCs/>
          <w:sz w:val="28"/>
          <w:szCs w:val="28"/>
          <w:lang w:val="uk-UA"/>
        </w:rPr>
      </w:pPr>
    </w:p>
    <w:p w14:paraId="65B35502" w14:textId="77777777" w:rsidR="00122B0B" w:rsidRDefault="00122B0B">
      <w:pPr>
        <w:spacing w:after="0" w:line="240" w:lineRule="auto"/>
        <w:jc w:val="center"/>
        <w:rPr>
          <w:rFonts w:ascii="Times New Roman" w:eastAsia="Calibri" w:hAnsi="Times New Roman" w:cs="Times New Roman"/>
          <w:b/>
          <w:bCs/>
          <w:iCs/>
          <w:sz w:val="28"/>
          <w:szCs w:val="28"/>
          <w:lang w:val="uk-UA"/>
        </w:rPr>
      </w:pPr>
    </w:p>
    <w:p w14:paraId="2BD12C48" w14:textId="77777777" w:rsidR="007B32C4" w:rsidRDefault="00B928BF">
      <w:pPr>
        <w:spacing w:after="0" w:line="240" w:lineRule="auto"/>
        <w:jc w:val="center"/>
        <w:rPr>
          <w:rFonts w:ascii="Times New Roman" w:eastAsia="Calibri" w:hAnsi="Times New Roman" w:cs="Times New Roman"/>
          <w:b/>
          <w:bCs/>
          <w:iCs/>
          <w:sz w:val="28"/>
          <w:szCs w:val="28"/>
          <w:lang w:val="uk-UA"/>
        </w:rPr>
      </w:pPr>
      <w:r>
        <w:rPr>
          <w:rFonts w:ascii="Times New Roman" w:eastAsia="Calibri" w:hAnsi="Times New Roman" w:cs="Times New Roman"/>
          <w:b/>
          <w:bCs/>
          <w:iCs/>
          <w:sz w:val="28"/>
          <w:szCs w:val="28"/>
          <w:lang w:val="uk-UA"/>
        </w:rPr>
        <w:t>Гарячі лінії допомоги</w:t>
      </w:r>
    </w:p>
    <w:tbl>
      <w:tblPr>
        <w:tblStyle w:val="a5"/>
        <w:tblpPr w:leftFromText="180" w:rightFromText="180" w:vertAnchor="text" w:horzAnchor="margin" w:tblpXSpec="center" w:tblpY="365"/>
        <w:tblW w:w="9917" w:type="dxa"/>
        <w:tblLayout w:type="fixed"/>
        <w:tblLook w:val="04A0" w:firstRow="1" w:lastRow="0" w:firstColumn="1" w:lastColumn="0" w:noHBand="0" w:noVBand="1"/>
      </w:tblPr>
      <w:tblGrid>
        <w:gridCol w:w="2263"/>
        <w:gridCol w:w="1700"/>
        <w:gridCol w:w="2410"/>
        <w:gridCol w:w="1531"/>
        <w:gridCol w:w="2013"/>
      </w:tblGrid>
      <w:tr w:rsidR="007B32C4" w14:paraId="20EC9EA0" w14:textId="77777777">
        <w:trPr>
          <w:trHeight w:val="274"/>
        </w:trPr>
        <w:tc>
          <w:tcPr>
            <w:tcW w:w="2263" w:type="dxa"/>
            <w:tcBorders>
              <w:top w:val="single" w:sz="4" w:space="0" w:color="auto"/>
              <w:left w:val="single" w:sz="4" w:space="0" w:color="auto"/>
              <w:bottom w:val="single" w:sz="4" w:space="0" w:color="auto"/>
              <w:right w:val="single" w:sz="4" w:space="0" w:color="auto"/>
            </w:tcBorders>
          </w:tcPr>
          <w:p w14:paraId="129C97FB" w14:textId="77777777" w:rsidR="007B32C4" w:rsidRDefault="00B928BF">
            <w:pPr>
              <w:spacing w:after="0" w:line="240" w:lineRule="auto"/>
              <w:ind w:left="-12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Організація</w:t>
            </w:r>
          </w:p>
        </w:tc>
        <w:tc>
          <w:tcPr>
            <w:tcW w:w="1700" w:type="dxa"/>
            <w:tcBorders>
              <w:top w:val="single" w:sz="4" w:space="0" w:color="auto"/>
              <w:left w:val="single" w:sz="4" w:space="0" w:color="auto"/>
              <w:bottom w:val="single" w:sz="4" w:space="0" w:color="auto"/>
              <w:right w:val="single" w:sz="4" w:space="0" w:color="auto"/>
            </w:tcBorders>
          </w:tcPr>
          <w:p w14:paraId="1C7F3926" w14:textId="77777777" w:rsidR="007B32C4" w:rsidRDefault="00B928BF">
            <w:pPr>
              <w:spacing w:after="0" w:line="240" w:lineRule="auto"/>
              <w:ind w:left="-12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Де працює</w:t>
            </w:r>
          </w:p>
        </w:tc>
        <w:tc>
          <w:tcPr>
            <w:tcW w:w="2410" w:type="dxa"/>
            <w:tcBorders>
              <w:top w:val="single" w:sz="4" w:space="0" w:color="auto"/>
              <w:left w:val="single" w:sz="4" w:space="0" w:color="auto"/>
              <w:bottom w:val="single" w:sz="4" w:space="0" w:color="auto"/>
              <w:right w:val="single" w:sz="4" w:space="0" w:color="auto"/>
            </w:tcBorders>
          </w:tcPr>
          <w:p w14:paraId="57C02CC9" w14:textId="77777777" w:rsidR="007B32C4" w:rsidRDefault="00B928BF">
            <w:pPr>
              <w:spacing w:after="0" w:line="240" w:lineRule="auto"/>
              <w:ind w:left="-12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Контакти</w:t>
            </w:r>
          </w:p>
        </w:tc>
        <w:tc>
          <w:tcPr>
            <w:tcW w:w="1531" w:type="dxa"/>
            <w:tcBorders>
              <w:top w:val="single" w:sz="4" w:space="0" w:color="auto"/>
              <w:left w:val="single" w:sz="4" w:space="0" w:color="auto"/>
              <w:bottom w:val="single" w:sz="4" w:space="0" w:color="auto"/>
              <w:right w:val="single" w:sz="4" w:space="0" w:color="auto"/>
            </w:tcBorders>
          </w:tcPr>
          <w:p w14:paraId="02830DE4" w14:textId="77777777" w:rsidR="007B32C4" w:rsidRDefault="00B928BF">
            <w:pPr>
              <w:spacing w:after="0" w:line="240" w:lineRule="auto"/>
              <w:ind w:left="-12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Графік</w:t>
            </w:r>
          </w:p>
          <w:p w14:paraId="78B88265" w14:textId="77777777" w:rsidR="007B32C4" w:rsidRDefault="00B928BF">
            <w:pPr>
              <w:spacing w:after="0" w:line="240" w:lineRule="auto"/>
              <w:ind w:left="-12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роботи</w:t>
            </w:r>
          </w:p>
        </w:tc>
        <w:tc>
          <w:tcPr>
            <w:tcW w:w="2013" w:type="dxa"/>
            <w:tcBorders>
              <w:top w:val="single" w:sz="4" w:space="0" w:color="auto"/>
              <w:left w:val="single" w:sz="4" w:space="0" w:color="auto"/>
              <w:bottom w:val="single" w:sz="4" w:space="0" w:color="auto"/>
              <w:right w:val="single" w:sz="4" w:space="0" w:color="auto"/>
            </w:tcBorders>
          </w:tcPr>
          <w:p w14:paraId="596F6117" w14:textId="77777777" w:rsidR="007B32C4" w:rsidRDefault="00B928BF">
            <w:pPr>
              <w:spacing w:after="0" w:line="240" w:lineRule="auto"/>
              <w:ind w:left="-120"/>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Для кого</w:t>
            </w:r>
          </w:p>
        </w:tc>
      </w:tr>
      <w:tr w:rsidR="007B32C4" w:rsidRPr="00AB02A6" w14:paraId="626DD13D" w14:textId="77777777">
        <w:trPr>
          <w:trHeight w:val="989"/>
        </w:trPr>
        <w:tc>
          <w:tcPr>
            <w:tcW w:w="2263" w:type="dxa"/>
            <w:tcBorders>
              <w:top w:val="single" w:sz="4" w:space="0" w:color="auto"/>
              <w:left w:val="single" w:sz="4" w:space="0" w:color="auto"/>
              <w:bottom w:val="single" w:sz="4" w:space="0" w:color="auto"/>
              <w:right w:val="single" w:sz="4" w:space="0" w:color="auto"/>
            </w:tcBorders>
          </w:tcPr>
          <w:p w14:paraId="308E2FD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Національної психологічної асоціації</w:t>
            </w:r>
          </w:p>
        </w:tc>
        <w:tc>
          <w:tcPr>
            <w:tcW w:w="1700" w:type="dxa"/>
            <w:tcBorders>
              <w:top w:val="single" w:sz="4" w:space="0" w:color="auto"/>
              <w:left w:val="single" w:sz="4" w:space="0" w:color="auto"/>
              <w:bottom w:val="single" w:sz="4" w:space="0" w:color="auto"/>
              <w:right w:val="single" w:sz="4" w:space="0" w:color="auto"/>
            </w:tcBorders>
          </w:tcPr>
          <w:p w14:paraId="59CE7BDC"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Україна</w:t>
            </w:r>
          </w:p>
          <w:p w14:paraId="61729391" w14:textId="77777777" w:rsidR="007B32C4" w:rsidRDefault="007B32C4">
            <w:pPr>
              <w:spacing w:after="0" w:line="240" w:lineRule="auto"/>
              <w:ind w:left="-120"/>
              <w:jc w:val="center"/>
              <w:rPr>
                <w:rFonts w:ascii="Times New Roman" w:eastAsia="Calibri" w:hAnsi="Times New Roman" w:cs="Times New Roman"/>
                <w:sz w:val="28"/>
                <w:szCs w:val="28"/>
                <w:lang w:val="uk-UA"/>
              </w:rPr>
            </w:pPr>
          </w:p>
          <w:p w14:paraId="03940A0E" w14:textId="77777777" w:rsidR="007B32C4" w:rsidRDefault="007B32C4">
            <w:pPr>
              <w:spacing w:after="0" w:line="240" w:lineRule="auto"/>
              <w:ind w:left="-120"/>
              <w:jc w:val="center"/>
              <w:rPr>
                <w:rFonts w:ascii="Times New Roman" w:eastAsia="Calibri" w:hAnsi="Times New Roman" w:cs="Times New Roman"/>
                <w:sz w:val="28"/>
                <w:szCs w:val="28"/>
                <w:lang w:val="uk-UA"/>
              </w:rPr>
            </w:pPr>
          </w:p>
          <w:p w14:paraId="61526F8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Чехія</w:t>
            </w:r>
          </w:p>
          <w:p w14:paraId="328DBA4E" w14:textId="77777777" w:rsidR="007B32C4" w:rsidRDefault="007B32C4">
            <w:pPr>
              <w:spacing w:after="0" w:line="240" w:lineRule="auto"/>
              <w:ind w:left="-120"/>
              <w:jc w:val="center"/>
              <w:rPr>
                <w:rFonts w:ascii="Times New Roman" w:eastAsia="Calibri" w:hAnsi="Times New Roman" w:cs="Times New Roman"/>
                <w:sz w:val="28"/>
                <w:szCs w:val="28"/>
                <w:lang w:val="uk-UA"/>
              </w:rPr>
            </w:pPr>
          </w:p>
          <w:p w14:paraId="02310C8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Польща</w:t>
            </w:r>
          </w:p>
          <w:p w14:paraId="2EB9F70D" w14:textId="77777777" w:rsidR="007B32C4" w:rsidRDefault="007B32C4">
            <w:pPr>
              <w:spacing w:after="0" w:line="240" w:lineRule="auto"/>
              <w:ind w:left="-120"/>
              <w:jc w:val="center"/>
              <w:rPr>
                <w:rFonts w:ascii="Times New Roman" w:eastAsia="Calibri" w:hAnsi="Times New Roman" w:cs="Times New Roman"/>
                <w:sz w:val="28"/>
                <w:szCs w:val="28"/>
                <w:lang w:val="uk-UA"/>
              </w:rPr>
            </w:pPr>
          </w:p>
          <w:p w14:paraId="2F477210"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Франція</w:t>
            </w:r>
          </w:p>
          <w:p w14:paraId="62EF8D1A" w14:textId="77777777" w:rsidR="007B32C4" w:rsidRDefault="007B32C4">
            <w:pPr>
              <w:spacing w:after="0" w:line="240" w:lineRule="auto"/>
              <w:ind w:left="-120"/>
              <w:jc w:val="center"/>
              <w:rPr>
                <w:rFonts w:ascii="Times New Roman" w:eastAsia="Calibri" w:hAnsi="Times New Roman" w:cs="Times New Roman"/>
                <w:sz w:val="28"/>
                <w:szCs w:val="28"/>
                <w:lang w:val="uk-UA"/>
              </w:rPr>
            </w:pPr>
          </w:p>
          <w:p w14:paraId="1B050E9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Португалія</w:t>
            </w:r>
          </w:p>
          <w:p w14:paraId="2C0E73A7" w14:textId="77777777" w:rsidR="007B32C4" w:rsidRDefault="007B32C4">
            <w:pPr>
              <w:spacing w:after="0" w:line="240" w:lineRule="auto"/>
              <w:ind w:left="-120"/>
              <w:jc w:val="center"/>
              <w:rPr>
                <w:rFonts w:ascii="Times New Roman" w:eastAsia="Calibri" w:hAnsi="Times New Roman" w:cs="Times New Roman"/>
                <w:sz w:val="28"/>
                <w:szCs w:val="28"/>
                <w:lang w:val="uk-UA"/>
              </w:rPr>
            </w:pPr>
          </w:p>
          <w:p w14:paraId="4177A69C"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Швеція</w:t>
            </w:r>
          </w:p>
        </w:tc>
        <w:tc>
          <w:tcPr>
            <w:tcW w:w="2410" w:type="dxa"/>
            <w:tcBorders>
              <w:top w:val="single" w:sz="4" w:space="0" w:color="auto"/>
              <w:left w:val="single" w:sz="4" w:space="0" w:color="auto"/>
              <w:bottom w:val="single" w:sz="4" w:space="0" w:color="auto"/>
              <w:right w:val="single" w:sz="4" w:space="0" w:color="auto"/>
            </w:tcBorders>
          </w:tcPr>
          <w:p w14:paraId="263F7974" w14:textId="77777777" w:rsidR="007B32C4" w:rsidRDefault="00B928BF">
            <w:pPr>
              <w:spacing w:after="0" w:line="240" w:lineRule="auto"/>
              <w:ind w:left="-120"/>
              <w:jc w:val="center"/>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Україна:</w:t>
            </w:r>
          </w:p>
          <w:p w14:paraId="6C231541" w14:textId="77777777" w:rsidR="007B32C4" w:rsidRDefault="00B928BF">
            <w:pPr>
              <w:spacing w:after="0" w:line="240" w:lineRule="auto"/>
              <w:ind w:left="-120"/>
              <w:jc w:val="center"/>
              <w:rPr>
                <w:rFonts w:ascii="Times New Roman" w:eastAsia="Calibri" w:hAnsi="Times New Roman" w:cs="Times New Roman"/>
                <w:bCs/>
                <w:color w:val="000000"/>
                <w:sz w:val="28"/>
                <w:szCs w:val="28"/>
                <w:lang w:val="uk-UA"/>
              </w:rPr>
            </w:pPr>
            <w:r>
              <w:rPr>
                <w:rFonts w:ascii="Times New Roman" w:eastAsia="Calibri" w:hAnsi="Times New Roman" w:cs="Times New Roman"/>
                <w:bCs/>
                <w:color w:val="000000"/>
                <w:sz w:val="28"/>
                <w:szCs w:val="28"/>
                <w:lang w:val="uk-UA"/>
              </w:rPr>
              <w:t>0-800-100-102</w:t>
            </w:r>
          </w:p>
          <w:p w14:paraId="18F34EB5" w14:textId="77777777" w:rsidR="007B32C4" w:rsidRDefault="00B928BF">
            <w:pPr>
              <w:spacing w:after="0" w:line="240" w:lineRule="auto"/>
              <w:ind w:left="-120"/>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(основний)</w:t>
            </w:r>
          </w:p>
          <w:p w14:paraId="491F456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Чехія: +420 800 012 058</w:t>
            </w:r>
          </w:p>
          <w:p w14:paraId="4FB65D7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Польща: +48 800 088 141</w:t>
            </w:r>
          </w:p>
          <w:p w14:paraId="222D021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Франція: +33 805 080 466</w:t>
            </w:r>
          </w:p>
          <w:p w14:paraId="33B5EDF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Португалія:</w:t>
            </w:r>
          </w:p>
          <w:p w14:paraId="6578079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+351 800 780 756</w:t>
            </w:r>
          </w:p>
          <w:p w14:paraId="48C8B97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Швеція:</w:t>
            </w:r>
          </w:p>
          <w:p w14:paraId="577F391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+46 20 160 46 46</w:t>
            </w:r>
          </w:p>
        </w:tc>
        <w:tc>
          <w:tcPr>
            <w:tcW w:w="1531" w:type="dxa"/>
            <w:tcBorders>
              <w:top w:val="single" w:sz="4" w:space="0" w:color="auto"/>
              <w:left w:val="single" w:sz="4" w:space="0" w:color="auto"/>
              <w:bottom w:val="single" w:sz="4" w:space="0" w:color="auto"/>
              <w:right w:val="single" w:sz="4" w:space="0" w:color="auto"/>
            </w:tcBorders>
          </w:tcPr>
          <w:p w14:paraId="46BDBF5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10:00-20:00</w:t>
            </w:r>
          </w:p>
        </w:tc>
        <w:tc>
          <w:tcPr>
            <w:tcW w:w="2013" w:type="dxa"/>
            <w:tcBorders>
              <w:top w:val="single" w:sz="4" w:space="0" w:color="auto"/>
              <w:left w:val="single" w:sz="4" w:space="0" w:color="auto"/>
              <w:bottom w:val="single" w:sz="4" w:space="0" w:color="auto"/>
              <w:right w:val="single" w:sz="4" w:space="0" w:color="auto"/>
            </w:tcBorders>
          </w:tcPr>
          <w:p w14:paraId="7861FE83"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 які прямо чи опосередковано постраждали внаслідок війни</w:t>
            </w:r>
          </w:p>
        </w:tc>
      </w:tr>
      <w:tr w:rsidR="007B32C4" w14:paraId="1D9A47DD" w14:textId="77777777">
        <w:trPr>
          <w:trHeight w:val="563"/>
        </w:trPr>
        <w:tc>
          <w:tcPr>
            <w:tcW w:w="2263" w:type="dxa"/>
            <w:tcBorders>
              <w:top w:val="single" w:sz="4" w:space="0" w:color="auto"/>
              <w:left w:val="single" w:sz="4" w:space="0" w:color="auto"/>
              <w:bottom w:val="single" w:sz="4" w:space="0" w:color="auto"/>
              <w:right w:val="single" w:sz="4" w:space="0" w:color="auto"/>
            </w:tcBorders>
          </w:tcPr>
          <w:p w14:paraId="2A00EF7F"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Кол</w:t>
            </w:r>
            <w:proofErr w:type="spellEnd"/>
            <w:r>
              <w:rPr>
                <w:rFonts w:ascii="Times New Roman" w:eastAsia="Calibri" w:hAnsi="Times New Roman" w:cs="Times New Roman"/>
                <w:sz w:val="28"/>
                <w:szCs w:val="28"/>
                <w:lang w:val="uk-UA"/>
              </w:rPr>
              <w:t>-центр «#ВАРТОЖИТИ»</w:t>
            </w:r>
          </w:p>
        </w:tc>
        <w:tc>
          <w:tcPr>
            <w:tcW w:w="1700" w:type="dxa"/>
            <w:tcBorders>
              <w:top w:val="single" w:sz="4" w:space="0" w:color="auto"/>
              <w:left w:val="single" w:sz="4" w:space="0" w:color="auto"/>
              <w:bottom w:val="single" w:sz="4" w:space="0" w:color="auto"/>
              <w:right w:val="single" w:sz="4" w:space="0" w:color="auto"/>
            </w:tcBorders>
          </w:tcPr>
          <w:p w14:paraId="00F0A8E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2B8CE151"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5522</w:t>
            </w:r>
          </w:p>
          <w:p w14:paraId="56AC9EC4"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 (093) 170 72 19</w:t>
            </w:r>
          </w:p>
        </w:tc>
        <w:tc>
          <w:tcPr>
            <w:tcW w:w="1531" w:type="dxa"/>
            <w:tcBorders>
              <w:top w:val="single" w:sz="4" w:space="0" w:color="auto"/>
              <w:left w:val="single" w:sz="4" w:space="0" w:color="auto"/>
              <w:bottom w:val="single" w:sz="4" w:space="0" w:color="auto"/>
              <w:right w:val="single" w:sz="4" w:space="0" w:color="auto"/>
            </w:tcBorders>
          </w:tcPr>
          <w:p w14:paraId="3753AF5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Пн-Пт</w:t>
            </w:r>
          </w:p>
          <w:p w14:paraId="207A6E94"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11:00-19:00</w:t>
            </w:r>
          </w:p>
        </w:tc>
        <w:tc>
          <w:tcPr>
            <w:tcW w:w="2013" w:type="dxa"/>
            <w:tcBorders>
              <w:top w:val="single" w:sz="4" w:space="0" w:color="auto"/>
              <w:left w:val="single" w:sz="4" w:space="0" w:color="auto"/>
              <w:bottom w:val="single" w:sz="4" w:space="0" w:color="auto"/>
              <w:right w:val="single" w:sz="4" w:space="0" w:color="auto"/>
            </w:tcBorders>
          </w:tcPr>
          <w:p w14:paraId="13F0F2AB"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Онкопацієнти</w:t>
            </w:r>
            <w:proofErr w:type="spellEnd"/>
            <w:r>
              <w:rPr>
                <w:rFonts w:ascii="Times New Roman" w:eastAsia="Calibri" w:hAnsi="Times New Roman" w:cs="Times New Roman"/>
                <w:sz w:val="28"/>
                <w:szCs w:val="28"/>
                <w:lang w:val="uk-UA"/>
              </w:rPr>
              <w:t xml:space="preserve"> та їхні близькі</w:t>
            </w:r>
          </w:p>
        </w:tc>
      </w:tr>
      <w:tr w:rsidR="007B32C4" w14:paraId="597CFC6C" w14:textId="77777777">
        <w:tc>
          <w:tcPr>
            <w:tcW w:w="2263" w:type="dxa"/>
            <w:tcBorders>
              <w:top w:val="single" w:sz="4" w:space="0" w:color="auto"/>
              <w:left w:val="single" w:sz="4" w:space="0" w:color="auto"/>
              <w:bottom w:val="single" w:sz="4" w:space="0" w:color="auto"/>
              <w:right w:val="single" w:sz="4" w:space="0" w:color="auto"/>
            </w:tcBorders>
          </w:tcPr>
          <w:p w14:paraId="42C3B68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Урядовий</w:t>
            </w:r>
          </w:p>
          <w:p w14:paraId="693E8A0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контактний центр</w:t>
            </w:r>
          </w:p>
        </w:tc>
        <w:tc>
          <w:tcPr>
            <w:tcW w:w="1700" w:type="dxa"/>
            <w:tcBorders>
              <w:top w:val="single" w:sz="4" w:space="0" w:color="auto"/>
              <w:left w:val="single" w:sz="4" w:space="0" w:color="auto"/>
              <w:bottom w:val="single" w:sz="4" w:space="0" w:color="auto"/>
              <w:right w:val="single" w:sz="4" w:space="0" w:color="auto"/>
            </w:tcBorders>
          </w:tcPr>
          <w:p w14:paraId="1F41E35F"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3DBC692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1547</w:t>
            </w:r>
          </w:p>
        </w:tc>
        <w:tc>
          <w:tcPr>
            <w:tcW w:w="1531" w:type="dxa"/>
            <w:tcBorders>
              <w:top w:val="single" w:sz="4" w:space="0" w:color="auto"/>
              <w:left w:val="single" w:sz="4" w:space="0" w:color="auto"/>
              <w:bottom w:val="single" w:sz="4" w:space="0" w:color="auto"/>
              <w:right w:val="single" w:sz="4" w:space="0" w:color="auto"/>
            </w:tcBorders>
          </w:tcPr>
          <w:p w14:paraId="001B25D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2C87315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Постраждалі від домашнього насильства</w:t>
            </w:r>
          </w:p>
        </w:tc>
      </w:tr>
      <w:tr w:rsidR="007B32C4" w14:paraId="5BAFD45A" w14:textId="77777777">
        <w:tc>
          <w:tcPr>
            <w:tcW w:w="2263" w:type="dxa"/>
            <w:tcBorders>
              <w:top w:val="single" w:sz="4" w:space="0" w:color="auto"/>
              <w:left w:val="single" w:sz="4" w:space="0" w:color="auto"/>
              <w:bottom w:val="single" w:sz="4" w:space="0" w:color="auto"/>
              <w:right w:val="single" w:sz="4" w:space="0" w:color="auto"/>
            </w:tcBorders>
          </w:tcPr>
          <w:p w14:paraId="2AECA25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Національна лінія з питань профілактики самогубств та підтримки психічного здоров'я</w:t>
            </w:r>
          </w:p>
          <w:p w14:paraId="531C94AF"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Life</w:t>
            </w:r>
            <w:proofErr w:type="spellEnd"/>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L</w:t>
            </w:r>
            <w:proofErr w:type="spellStart"/>
            <w:r>
              <w:rPr>
                <w:rFonts w:ascii="Times New Roman" w:eastAsia="Calibri" w:hAnsi="Times New Roman" w:cs="Times New Roman"/>
                <w:sz w:val="28"/>
                <w:szCs w:val="28"/>
                <w:lang w:val="uk-UA"/>
              </w:rPr>
              <w:t>ine</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Ukraine</w:t>
            </w:r>
            <w:proofErr w:type="spellEnd"/>
          </w:p>
        </w:tc>
        <w:tc>
          <w:tcPr>
            <w:tcW w:w="1700" w:type="dxa"/>
            <w:tcBorders>
              <w:top w:val="single" w:sz="4" w:space="0" w:color="auto"/>
              <w:left w:val="single" w:sz="4" w:space="0" w:color="auto"/>
              <w:bottom w:val="single" w:sz="4" w:space="0" w:color="auto"/>
              <w:right w:val="single" w:sz="4" w:space="0" w:color="auto"/>
            </w:tcBorders>
          </w:tcPr>
          <w:p w14:paraId="0A80D671"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0BAF70DD"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7333</w:t>
            </w:r>
          </w:p>
          <w:p w14:paraId="64899085"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Lifelineukraine.com</w:t>
            </w:r>
          </w:p>
        </w:tc>
        <w:tc>
          <w:tcPr>
            <w:tcW w:w="1531" w:type="dxa"/>
            <w:tcBorders>
              <w:top w:val="single" w:sz="4" w:space="0" w:color="auto"/>
              <w:left w:val="single" w:sz="4" w:space="0" w:color="auto"/>
              <w:bottom w:val="single" w:sz="4" w:space="0" w:color="auto"/>
              <w:right w:val="single" w:sz="4" w:space="0" w:color="auto"/>
            </w:tcBorders>
          </w:tcPr>
          <w:p w14:paraId="0C7A2E0A"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4644E271"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w:t>
            </w:r>
          </w:p>
        </w:tc>
      </w:tr>
      <w:tr w:rsidR="007B32C4" w14:paraId="5313D28C" w14:textId="77777777">
        <w:tc>
          <w:tcPr>
            <w:tcW w:w="2263" w:type="dxa"/>
            <w:tcBorders>
              <w:top w:val="single" w:sz="4" w:space="0" w:color="auto"/>
              <w:left w:val="single" w:sz="4" w:space="0" w:color="auto"/>
              <w:bottom w:val="single" w:sz="4" w:space="0" w:color="auto"/>
              <w:right w:val="single" w:sz="4" w:space="0" w:color="auto"/>
            </w:tcBorders>
          </w:tcPr>
          <w:p w14:paraId="03726F98"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НО «Людина в </w:t>
            </w:r>
            <w:r>
              <w:rPr>
                <w:rFonts w:ascii="Times New Roman" w:eastAsia="Calibri" w:hAnsi="Times New Roman" w:cs="Times New Roman"/>
                <w:sz w:val="28"/>
                <w:szCs w:val="28"/>
                <w:lang w:val="uk-UA"/>
              </w:rPr>
              <w:lastRenderedPageBreak/>
              <w:t>біді»</w:t>
            </w:r>
          </w:p>
        </w:tc>
        <w:tc>
          <w:tcPr>
            <w:tcW w:w="1700" w:type="dxa"/>
            <w:tcBorders>
              <w:top w:val="single" w:sz="4" w:space="0" w:color="auto"/>
              <w:left w:val="single" w:sz="4" w:space="0" w:color="auto"/>
              <w:bottom w:val="single" w:sz="4" w:space="0" w:color="auto"/>
              <w:right w:val="single" w:sz="4" w:space="0" w:color="auto"/>
            </w:tcBorders>
          </w:tcPr>
          <w:p w14:paraId="582FC71A"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lastRenderedPageBreak/>
              <w:t>уся Україна</w:t>
            </w:r>
          </w:p>
        </w:tc>
        <w:tc>
          <w:tcPr>
            <w:tcW w:w="2410" w:type="dxa"/>
            <w:tcBorders>
              <w:top w:val="single" w:sz="4" w:space="0" w:color="auto"/>
              <w:left w:val="single" w:sz="4" w:space="0" w:color="auto"/>
              <w:bottom w:val="single" w:sz="4" w:space="0" w:color="auto"/>
              <w:right w:val="single" w:sz="4" w:space="0" w:color="auto"/>
            </w:tcBorders>
          </w:tcPr>
          <w:p w14:paraId="3BF602B8"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0 800 200 160</w:t>
            </w:r>
          </w:p>
        </w:tc>
        <w:tc>
          <w:tcPr>
            <w:tcW w:w="1531" w:type="dxa"/>
            <w:tcBorders>
              <w:top w:val="single" w:sz="4" w:space="0" w:color="auto"/>
              <w:left w:val="single" w:sz="4" w:space="0" w:color="auto"/>
              <w:bottom w:val="single" w:sz="4" w:space="0" w:color="auto"/>
              <w:right w:val="single" w:sz="4" w:space="0" w:color="auto"/>
            </w:tcBorders>
          </w:tcPr>
          <w:p w14:paraId="67D31140"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2749BE3C"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w:t>
            </w:r>
          </w:p>
        </w:tc>
      </w:tr>
      <w:tr w:rsidR="007B32C4" w:rsidRPr="00AB02A6" w14:paraId="4E88064E" w14:textId="77777777">
        <w:tc>
          <w:tcPr>
            <w:tcW w:w="2263" w:type="dxa"/>
            <w:tcBorders>
              <w:top w:val="single" w:sz="4" w:space="0" w:color="auto"/>
              <w:left w:val="single" w:sz="4" w:space="0" w:color="auto"/>
              <w:bottom w:val="single" w:sz="4" w:space="0" w:color="auto"/>
              <w:right w:val="single" w:sz="4" w:space="0" w:color="auto"/>
            </w:tcBorders>
          </w:tcPr>
          <w:p w14:paraId="3A811B0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roofErr w:type="spellStart"/>
            <w:r>
              <w:rPr>
                <w:rFonts w:ascii="Times New Roman" w:eastAsia="Calibri" w:hAnsi="Times New Roman" w:cs="Times New Roman"/>
                <w:sz w:val="28"/>
                <w:szCs w:val="28"/>
                <w:lang w:val="uk-UA"/>
              </w:rPr>
              <w:t>Teenergizer</w:t>
            </w:r>
            <w:proofErr w:type="spellEnd"/>
            <w:r>
              <w:rPr>
                <w:rFonts w:ascii="Times New Roman" w:eastAsia="Calibri" w:hAnsi="Times New Roman" w:cs="Times New Roman"/>
                <w:sz w:val="28"/>
                <w:szCs w:val="28"/>
                <w:lang w:val="uk-UA"/>
              </w:rPr>
              <w:t>»</w:t>
            </w:r>
          </w:p>
        </w:tc>
        <w:tc>
          <w:tcPr>
            <w:tcW w:w="1700" w:type="dxa"/>
            <w:tcBorders>
              <w:top w:val="single" w:sz="4" w:space="0" w:color="auto"/>
              <w:left w:val="single" w:sz="4" w:space="0" w:color="auto"/>
              <w:bottom w:val="single" w:sz="4" w:space="0" w:color="auto"/>
              <w:right w:val="single" w:sz="4" w:space="0" w:color="auto"/>
            </w:tcBorders>
          </w:tcPr>
          <w:p w14:paraId="05F6B10A"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63F289C6"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+38 067) 403 59 67 Teenergizer.org</w:t>
            </w:r>
          </w:p>
        </w:tc>
        <w:tc>
          <w:tcPr>
            <w:tcW w:w="1531" w:type="dxa"/>
            <w:tcBorders>
              <w:top w:val="single" w:sz="4" w:space="0" w:color="auto"/>
              <w:left w:val="single" w:sz="4" w:space="0" w:color="auto"/>
              <w:bottom w:val="single" w:sz="4" w:space="0" w:color="auto"/>
              <w:right w:val="single" w:sz="4" w:space="0" w:color="auto"/>
            </w:tcBorders>
          </w:tcPr>
          <w:p w14:paraId="6A9C5329"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0A2F2AC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Молодь та підлітки, віл-інфіковані</w:t>
            </w:r>
          </w:p>
        </w:tc>
      </w:tr>
      <w:tr w:rsidR="007B32C4" w14:paraId="6E2A3C0E" w14:textId="77777777">
        <w:tc>
          <w:tcPr>
            <w:tcW w:w="2263" w:type="dxa"/>
            <w:tcBorders>
              <w:top w:val="single" w:sz="4" w:space="0" w:color="auto"/>
              <w:left w:val="single" w:sz="4" w:space="0" w:color="auto"/>
              <w:bottom w:val="single" w:sz="4" w:space="0" w:color="auto"/>
              <w:right w:val="single" w:sz="4" w:space="0" w:color="auto"/>
            </w:tcBorders>
          </w:tcPr>
          <w:p w14:paraId="5366B028"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Національна гаряча лінія для дітей та молоді</w:t>
            </w:r>
          </w:p>
        </w:tc>
        <w:tc>
          <w:tcPr>
            <w:tcW w:w="1700" w:type="dxa"/>
            <w:tcBorders>
              <w:top w:val="single" w:sz="4" w:space="0" w:color="auto"/>
              <w:left w:val="single" w:sz="4" w:space="0" w:color="auto"/>
              <w:bottom w:val="single" w:sz="4" w:space="0" w:color="auto"/>
              <w:right w:val="single" w:sz="4" w:space="0" w:color="auto"/>
            </w:tcBorders>
          </w:tcPr>
          <w:p w14:paraId="2580D5DC"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5A991EE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0 800 500 225 116 111</w:t>
            </w:r>
          </w:p>
          <w:p w14:paraId="3F4376C9"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Instagram</w:t>
            </w:r>
            <w:proofErr w:type="spellEnd"/>
            <w:r>
              <w:rPr>
                <w:rFonts w:ascii="Times New Roman" w:eastAsia="Calibri" w:hAnsi="Times New Roman" w:cs="Times New Roman"/>
                <w:sz w:val="28"/>
                <w:szCs w:val="28"/>
                <w:lang w:val="uk-UA"/>
              </w:rPr>
              <w:t>:</w:t>
            </w:r>
          </w:p>
          <w:p w14:paraId="1A30C1F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@childhotline_ua</w:t>
            </w:r>
          </w:p>
          <w:p w14:paraId="5B8D8BAD"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Facebook</w:t>
            </w:r>
            <w:proofErr w:type="spellEnd"/>
            <w:r>
              <w:rPr>
                <w:rFonts w:ascii="Times New Roman" w:eastAsia="Calibri" w:hAnsi="Times New Roman" w:cs="Times New Roman"/>
                <w:sz w:val="28"/>
                <w:szCs w:val="28"/>
                <w:lang w:val="uk-UA"/>
              </w:rPr>
              <w:t>:</w:t>
            </w:r>
          </w:p>
          <w:p w14:paraId="6034441D"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сhildhotline</w:t>
            </w:r>
            <w:proofErr w:type="spellEnd"/>
            <w:r>
              <w:rPr>
                <w:rFonts w:ascii="Times New Roman" w:eastAsia="Calibri" w:hAnsi="Times New Roman" w:cs="Times New Roman"/>
                <w:sz w:val="28"/>
                <w:szCs w:val="28"/>
                <w:lang w:val="uk-UA"/>
              </w:rPr>
              <w:t>.</w:t>
            </w:r>
            <w:r>
              <w:rPr>
                <w:rFonts w:ascii="Times New Roman" w:eastAsia="Calibri" w:hAnsi="Times New Roman" w:cs="Times New Roman"/>
                <w:sz w:val="28"/>
                <w:szCs w:val="28"/>
              </w:rPr>
              <w:t>u</w:t>
            </w:r>
            <w:proofErr w:type="spellStart"/>
            <w:r>
              <w:rPr>
                <w:rFonts w:ascii="Times New Roman" w:eastAsia="Calibri" w:hAnsi="Times New Roman" w:cs="Times New Roman"/>
                <w:sz w:val="28"/>
                <w:szCs w:val="28"/>
                <w:lang w:val="uk-UA"/>
              </w:rPr>
              <w:t>kraine</w:t>
            </w:r>
            <w:proofErr w:type="spellEnd"/>
          </w:p>
          <w:p w14:paraId="5025E553"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Telegram</w:t>
            </w:r>
            <w:proofErr w:type="spellEnd"/>
            <w:r>
              <w:rPr>
                <w:rFonts w:ascii="Times New Roman" w:eastAsia="Calibri" w:hAnsi="Times New Roman" w:cs="Times New Roman"/>
                <w:sz w:val="28"/>
                <w:szCs w:val="28"/>
                <w:lang w:val="uk-UA"/>
              </w:rPr>
              <w:t>:</w:t>
            </w:r>
          </w:p>
          <w:p w14:paraId="58DB845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@CHL116111</w:t>
            </w:r>
          </w:p>
        </w:tc>
        <w:tc>
          <w:tcPr>
            <w:tcW w:w="1531" w:type="dxa"/>
            <w:tcBorders>
              <w:top w:val="single" w:sz="4" w:space="0" w:color="auto"/>
              <w:left w:val="single" w:sz="4" w:space="0" w:color="auto"/>
              <w:bottom w:val="single" w:sz="4" w:space="0" w:color="auto"/>
              <w:right w:val="single" w:sz="4" w:space="0" w:color="auto"/>
            </w:tcBorders>
          </w:tcPr>
          <w:p w14:paraId="787183C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35D958A3"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Діти та молодь</w:t>
            </w:r>
          </w:p>
        </w:tc>
      </w:tr>
      <w:tr w:rsidR="007B32C4" w:rsidRPr="00AB02A6" w14:paraId="78EFBABB" w14:textId="77777777">
        <w:tc>
          <w:tcPr>
            <w:tcW w:w="2263" w:type="dxa"/>
            <w:tcBorders>
              <w:top w:val="single" w:sz="4" w:space="0" w:color="auto"/>
              <w:left w:val="single" w:sz="4" w:space="0" w:color="auto"/>
              <w:bottom w:val="single" w:sz="4" w:space="0" w:color="auto"/>
              <w:right w:val="single" w:sz="4" w:space="0" w:color="auto"/>
            </w:tcBorders>
          </w:tcPr>
          <w:p w14:paraId="654ED2E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ГО «Ла </w:t>
            </w:r>
            <w:proofErr w:type="spellStart"/>
            <w:r>
              <w:rPr>
                <w:rFonts w:ascii="Times New Roman" w:eastAsia="Calibri" w:hAnsi="Times New Roman" w:cs="Times New Roman"/>
                <w:sz w:val="28"/>
                <w:szCs w:val="28"/>
                <w:lang w:val="uk-UA"/>
              </w:rPr>
              <w:t>Страда</w:t>
            </w:r>
            <w:proofErr w:type="spellEnd"/>
            <w:r>
              <w:rPr>
                <w:rFonts w:ascii="Times New Roman" w:eastAsia="Calibri" w:hAnsi="Times New Roman" w:cs="Times New Roman"/>
                <w:sz w:val="28"/>
                <w:szCs w:val="28"/>
                <w:lang w:val="uk-UA"/>
              </w:rPr>
              <w:t>»</w:t>
            </w:r>
          </w:p>
        </w:tc>
        <w:tc>
          <w:tcPr>
            <w:tcW w:w="1700" w:type="dxa"/>
            <w:tcBorders>
              <w:top w:val="single" w:sz="4" w:space="0" w:color="auto"/>
              <w:left w:val="single" w:sz="4" w:space="0" w:color="auto"/>
              <w:bottom w:val="single" w:sz="4" w:space="0" w:color="auto"/>
              <w:right w:val="single" w:sz="4" w:space="0" w:color="auto"/>
            </w:tcBorders>
          </w:tcPr>
          <w:p w14:paraId="1BFED964"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1AE69E8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0 800 500 335 (зі стаціонарного),</w:t>
            </w:r>
          </w:p>
          <w:p w14:paraId="1C5B982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116 123 (з мобільного)</w:t>
            </w:r>
          </w:p>
          <w:p w14:paraId="00E8C91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Skype:</w:t>
            </w:r>
          </w:p>
          <w:p w14:paraId="7D78392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@Lastrada-uk</w:t>
            </w:r>
            <w:r>
              <w:rPr>
                <w:rFonts w:ascii="Times New Roman" w:eastAsia="Calibri" w:hAnsi="Times New Roman" w:cs="Times New Roman"/>
                <w:sz w:val="28"/>
                <w:szCs w:val="28"/>
              </w:rPr>
              <w:t>r</w:t>
            </w:r>
            <w:proofErr w:type="spellStart"/>
            <w:r>
              <w:rPr>
                <w:rFonts w:ascii="Times New Roman" w:eastAsia="Calibri" w:hAnsi="Times New Roman" w:cs="Times New Roman"/>
                <w:sz w:val="28"/>
                <w:szCs w:val="28"/>
                <w:lang w:val="uk-UA"/>
              </w:rPr>
              <w:t>aine</w:t>
            </w:r>
            <w:proofErr w:type="spellEnd"/>
          </w:p>
          <w:p w14:paraId="08362C73"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Facebook</w:t>
            </w:r>
            <w:proofErr w:type="spellEnd"/>
            <w:r>
              <w:rPr>
                <w:rFonts w:ascii="Times New Roman" w:eastAsia="Calibri" w:hAnsi="Times New Roman" w:cs="Times New Roman"/>
                <w:sz w:val="28"/>
                <w:szCs w:val="28"/>
                <w:lang w:val="uk-UA"/>
              </w:rPr>
              <w:t>:</w:t>
            </w:r>
          </w:p>
          <w:p w14:paraId="2153E02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l</w:t>
            </w:r>
            <w:proofErr w:type="spellStart"/>
            <w:r>
              <w:rPr>
                <w:rFonts w:ascii="Times New Roman" w:eastAsia="Calibri" w:hAnsi="Times New Roman" w:cs="Times New Roman"/>
                <w:sz w:val="28"/>
                <w:szCs w:val="28"/>
                <w:lang w:val="uk-UA"/>
              </w:rPr>
              <w:t>astradauk</w:t>
            </w:r>
            <w:proofErr w:type="spellEnd"/>
            <w:r>
              <w:rPr>
                <w:rFonts w:ascii="Times New Roman" w:eastAsia="Calibri" w:hAnsi="Times New Roman" w:cs="Times New Roman"/>
                <w:sz w:val="28"/>
                <w:szCs w:val="28"/>
              </w:rPr>
              <w:t>r</w:t>
            </w:r>
            <w:proofErr w:type="spellStart"/>
            <w:r>
              <w:rPr>
                <w:rFonts w:ascii="Times New Roman" w:eastAsia="Calibri" w:hAnsi="Times New Roman" w:cs="Times New Roman"/>
                <w:sz w:val="28"/>
                <w:szCs w:val="28"/>
                <w:lang w:val="uk-UA"/>
              </w:rPr>
              <w:t>aine</w:t>
            </w:r>
            <w:proofErr w:type="spellEnd"/>
          </w:p>
          <w:p w14:paraId="29CB816D"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Telegram</w:t>
            </w:r>
            <w:proofErr w:type="spellEnd"/>
            <w:r>
              <w:rPr>
                <w:rFonts w:ascii="Times New Roman" w:eastAsia="Calibri" w:hAnsi="Times New Roman" w:cs="Times New Roman"/>
                <w:sz w:val="28"/>
                <w:szCs w:val="28"/>
                <w:lang w:val="uk-UA"/>
              </w:rPr>
              <w:t>:</w:t>
            </w:r>
          </w:p>
          <w:p w14:paraId="7F31081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@NHL116123</w:t>
            </w:r>
          </w:p>
          <w:p w14:paraId="17103DDD"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hotline@La-strada.gov.ua</w:t>
            </w:r>
          </w:p>
        </w:tc>
        <w:tc>
          <w:tcPr>
            <w:tcW w:w="1531" w:type="dxa"/>
            <w:tcBorders>
              <w:top w:val="single" w:sz="4" w:space="0" w:color="auto"/>
              <w:left w:val="single" w:sz="4" w:space="0" w:color="auto"/>
              <w:bottom w:val="single" w:sz="4" w:space="0" w:color="auto"/>
              <w:right w:val="single" w:sz="4" w:space="0" w:color="auto"/>
            </w:tcBorders>
          </w:tcPr>
          <w:p w14:paraId="65220327"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64DFCE0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Постраждалі від домашнього насильства, торгівлі людьми та ґендерної дискримінації</w:t>
            </w:r>
          </w:p>
        </w:tc>
      </w:tr>
      <w:tr w:rsidR="007B32C4" w:rsidRPr="00AB02A6" w14:paraId="276D8A6B" w14:textId="77777777">
        <w:tc>
          <w:tcPr>
            <w:tcW w:w="2263" w:type="dxa"/>
            <w:tcBorders>
              <w:top w:val="single" w:sz="4" w:space="0" w:color="auto"/>
              <w:left w:val="single" w:sz="4" w:space="0" w:color="auto"/>
              <w:bottom w:val="single" w:sz="4" w:space="0" w:color="auto"/>
              <w:right w:val="single" w:sz="4" w:space="0" w:color="auto"/>
            </w:tcBorders>
          </w:tcPr>
          <w:p w14:paraId="1FDB901F"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Урядова гаряча лінія для учасників війни та їхніх родичів</w:t>
            </w:r>
          </w:p>
        </w:tc>
        <w:tc>
          <w:tcPr>
            <w:tcW w:w="1700" w:type="dxa"/>
            <w:tcBorders>
              <w:top w:val="single" w:sz="4" w:space="0" w:color="auto"/>
              <w:left w:val="single" w:sz="4" w:space="0" w:color="auto"/>
              <w:bottom w:val="single" w:sz="4" w:space="0" w:color="auto"/>
              <w:right w:val="single" w:sz="4" w:space="0" w:color="auto"/>
            </w:tcBorders>
          </w:tcPr>
          <w:p w14:paraId="4534B639"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123F950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15 45</w:t>
            </w:r>
          </w:p>
        </w:tc>
        <w:tc>
          <w:tcPr>
            <w:tcW w:w="1531" w:type="dxa"/>
            <w:tcBorders>
              <w:top w:val="single" w:sz="4" w:space="0" w:color="auto"/>
              <w:left w:val="single" w:sz="4" w:space="0" w:color="auto"/>
              <w:bottom w:val="single" w:sz="4" w:space="0" w:color="auto"/>
              <w:right w:val="single" w:sz="4" w:space="0" w:color="auto"/>
            </w:tcBorders>
          </w:tcPr>
          <w:p w14:paraId="2C460697"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157793C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Ветерани війни та члени їхніх сімей (кнопка 9 на IVR, інтерактивна голосова відповідь)</w:t>
            </w:r>
          </w:p>
        </w:tc>
      </w:tr>
      <w:tr w:rsidR="007B32C4" w14:paraId="084F8AF4" w14:textId="77777777">
        <w:tc>
          <w:tcPr>
            <w:tcW w:w="2263" w:type="dxa"/>
            <w:tcBorders>
              <w:top w:val="single" w:sz="4" w:space="0" w:color="auto"/>
              <w:left w:val="single" w:sz="4" w:space="0" w:color="auto"/>
              <w:bottom w:val="single" w:sz="4" w:space="0" w:color="auto"/>
              <w:right w:val="single" w:sz="4" w:space="0" w:color="auto"/>
            </w:tcBorders>
          </w:tcPr>
          <w:p w14:paraId="30640323"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Гаряча лінія емоційної підтримки Міжнародної асоціації з міграції</w:t>
            </w:r>
          </w:p>
        </w:tc>
        <w:tc>
          <w:tcPr>
            <w:tcW w:w="1700" w:type="dxa"/>
            <w:tcBorders>
              <w:top w:val="single" w:sz="4" w:space="0" w:color="auto"/>
              <w:left w:val="single" w:sz="4" w:space="0" w:color="auto"/>
              <w:bottom w:val="single" w:sz="4" w:space="0" w:color="auto"/>
              <w:right w:val="single" w:sz="4" w:space="0" w:color="auto"/>
            </w:tcBorders>
          </w:tcPr>
          <w:p w14:paraId="07D92E82"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Вся Україна</w:t>
            </w:r>
          </w:p>
        </w:tc>
        <w:tc>
          <w:tcPr>
            <w:tcW w:w="2410" w:type="dxa"/>
            <w:tcBorders>
              <w:top w:val="single" w:sz="4" w:space="0" w:color="auto"/>
              <w:left w:val="single" w:sz="4" w:space="0" w:color="auto"/>
              <w:bottom w:val="single" w:sz="4" w:space="0" w:color="auto"/>
              <w:right w:val="single" w:sz="4" w:space="0" w:color="auto"/>
            </w:tcBorders>
          </w:tcPr>
          <w:p w14:paraId="31D9EE1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0 800 212 444</w:t>
            </w:r>
          </w:p>
        </w:tc>
        <w:tc>
          <w:tcPr>
            <w:tcW w:w="1531" w:type="dxa"/>
            <w:tcBorders>
              <w:top w:val="single" w:sz="4" w:space="0" w:color="auto"/>
              <w:left w:val="single" w:sz="4" w:space="0" w:color="auto"/>
              <w:bottom w:val="single" w:sz="4" w:space="0" w:color="auto"/>
              <w:right w:val="single" w:sz="4" w:space="0" w:color="auto"/>
            </w:tcBorders>
          </w:tcPr>
          <w:p w14:paraId="108EEEE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Пн-Нд</w:t>
            </w:r>
          </w:p>
          <w:p w14:paraId="566FB68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10:00-20:00</w:t>
            </w:r>
          </w:p>
          <w:p w14:paraId="16BA7C77" w14:textId="77777777" w:rsidR="007B32C4" w:rsidRDefault="007B32C4">
            <w:pPr>
              <w:spacing w:after="0" w:line="240" w:lineRule="auto"/>
              <w:ind w:left="-120"/>
              <w:jc w:val="center"/>
              <w:rPr>
                <w:rFonts w:ascii="Times New Roman" w:eastAsia="Calibri" w:hAnsi="Times New Roman" w:cs="Times New Roman"/>
                <w:sz w:val="28"/>
                <w:szCs w:val="28"/>
                <w:lang w:val="uk-UA"/>
              </w:rPr>
            </w:pPr>
          </w:p>
        </w:tc>
        <w:tc>
          <w:tcPr>
            <w:tcW w:w="2013" w:type="dxa"/>
            <w:tcBorders>
              <w:top w:val="single" w:sz="4" w:space="0" w:color="auto"/>
              <w:left w:val="single" w:sz="4" w:space="0" w:color="auto"/>
              <w:bottom w:val="single" w:sz="4" w:space="0" w:color="auto"/>
              <w:right w:val="single" w:sz="4" w:space="0" w:color="auto"/>
            </w:tcBorders>
          </w:tcPr>
          <w:p w14:paraId="0B459AC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w:t>
            </w:r>
          </w:p>
        </w:tc>
      </w:tr>
      <w:tr w:rsidR="007B32C4" w:rsidRPr="00AB02A6" w14:paraId="5DBDBA86" w14:textId="77777777">
        <w:tc>
          <w:tcPr>
            <w:tcW w:w="2263" w:type="dxa"/>
            <w:tcBorders>
              <w:top w:val="single" w:sz="4" w:space="0" w:color="auto"/>
              <w:left w:val="single" w:sz="4" w:space="0" w:color="auto"/>
              <w:bottom w:val="single" w:sz="4" w:space="0" w:color="auto"/>
              <w:right w:val="single" w:sz="4" w:space="0" w:color="auto"/>
            </w:tcBorders>
          </w:tcPr>
          <w:p w14:paraId="6E927121"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Гаряча лінія кризової допомоги та підтримки </w:t>
            </w:r>
            <w:r>
              <w:rPr>
                <w:rFonts w:ascii="Times New Roman" w:eastAsia="Calibri" w:hAnsi="Times New Roman" w:cs="Times New Roman"/>
                <w:sz w:val="28"/>
                <w:szCs w:val="28"/>
                <w:lang w:val="uk-UA"/>
              </w:rPr>
              <w:lastRenderedPageBreak/>
              <w:t>Українського ветеранського фонду</w:t>
            </w:r>
          </w:p>
        </w:tc>
        <w:tc>
          <w:tcPr>
            <w:tcW w:w="1700" w:type="dxa"/>
            <w:tcBorders>
              <w:top w:val="single" w:sz="4" w:space="0" w:color="auto"/>
              <w:left w:val="single" w:sz="4" w:space="0" w:color="auto"/>
              <w:bottom w:val="single" w:sz="4" w:space="0" w:color="auto"/>
              <w:right w:val="single" w:sz="4" w:space="0" w:color="auto"/>
            </w:tcBorders>
          </w:tcPr>
          <w:p w14:paraId="030AEB90"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lastRenderedPageBreak/>
              <w:t>уся Україна</w:t>
            </w:r>
          </w:p>
        </w:tc>
        <w:tc>
          <w:tcPr>
            <w:tcW w:w="2410" w:type="dxa"/>
            <w:tcBorders>
              <w:top w:val="single" w:sz="4" w:space="0" w:color="auto"/>
              <w:left w:val="single" w:sz="4" w:space="0" w:color="auto"/>
              <w:bottom w:val="single" w:sz="4" w:space="0" w:color="auto"/>
              <w:right w:val="single" w:sz="4" w:space="0" w:color="auto"/>
            </w:tcBorders>
          </w:tcPr>
          <w:p w14:paraId="54FBAE6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0 800 332 029</w:t>
            </w:r>
          </w:p>
        </w:tc>
        <w:tc>
          <w:tcPr>
            <w:tcW w:w="1531" w:type="dxa"/>
            <w:tcBorders>
              <w:top w:val="single" w:sz="4" w:space="0" w:color="auto"/>
              <w:left w:val="single" w:sz="4" w:space="0" w:color="auto"/>
              <w:bottom w:val="single" w:sz="4" w:space="0" w:color="auto"/>
              <w:right w:val="single" w:sz="4" w:space="0" w:color="auto"/>
            </w:tcBorders>
          </w:tcPr>
          <w:p w14:paraId="565F97DD"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2C51EB54"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 xml:space="preserve">Ветерани, їхні родини та всі українці, що опинились у </w:t>
            </w:r>
            <w:r>
              <w:rPr>
                <w:rFonts w:ascii="Times New Roman" w:eastAsia="Calibri" w:hAnsi="Times New Roman" w:cs="Times New Roman"/>
                <w:sz w:val="28"/>
                <w:szCs w:val="28"/>
                <w:lang w:val="uk-UA"/>
              </w:rPr>
              <w:lastRenderedPageBreak/>
              <w:t>складних ситуаціях</w:t>
            </w:r>
          </w:p>
        </w:tc>
      </w:tr>
      <w:tr w:rsidR="007B32C4" w:rsidRPr="00AB02A6" w14:paraId="54A9F9D6" w14:textId="77777777">
        <w:trPr>
          <w:trHeight w:val="580"/>
        </w:trPr>
        <w:tc>
          <w:tcPr>
            <w:tcW w:w="2263" w:type="dxa"/>
            <w:tcBorders>
              <w:top w:val="single" w:sz="4" w:space="0" w:color="auto"/>
              <w:left w:val="single" w:sz="4" w:space="0" w:color="auto"/>
              <w:bottom w:val="single" w:sz="4" w:space="0" w:color="auto"/>
              <w:right w:val="single" w:sz="4" w:space="0" w:color="auto"/>
            </w:tcBorders>
          </w:tcPr>
          <w:p w14:paraId="52A98BAF"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Онлайн-платформа психологічної підтримки «Розкажи мені»</w:t>
            </w:r>
          </w:p>
        </w:tc>
        <w:tc>
          <w:tcPr>
            <w:tcW w:w="1700" w:type="dxa"/>
            <w:tcBorders>
              <w:top w:val="single" w:sz="4" w:space="0" w:color="auto"/>
              <w:left w:val="single" w:sz="4" w:space="0" w:color="auto"/>
              <w:bottom w:val="single" w:sz="4" w:space="0" w:color="auto"/>
              <w:right w:val="single" w:sz="4" w:space="0" w:color="auto"/>
            </w:tcBorders>
          </w:tcPr>
          <w:p w14:paraId="4D608CB8"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0C034803"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Телеграм чат-бот:</w:t>
            </w:r>
          </w:p>
          <w:p w14:paraId="74EE5468"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OnlineUABot</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Facebook</w:t>
            </w:r>
            <w:proofErr w:type="spellEnd"/>
          </w:p>
          <w:p w14:paraId="7629184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Messenger:BSMU</w:t>
            </w:r>
          </w:p>
        </w:tc>
        <w:tc>
          <w:tcPr>
            <w:tcW w:w="1531" w:type="dxa"/>
            <w:tcBorders>
              <w:top w:val="single" w:sz="4" w:space="0" w:color="auto"/>
              <w:left w:val="single" w:sz="4" w:space="0" w:color="auto"/>
              <w:bottom w:val="single" w:sz="4" w:space="0" w:color="auto"/>
              <w:right w:val="single" w:sz="4" w:space="0" w:color="auto"/>
            </w:tcBorders>
          </w:tcPr>
          <w:p w14:paraId="21948D32"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5AF97C5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Усі українці </w:t>
            </w:r>
          </w:p>
          <w:p w14:paraId="302348B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 попереднім записом одноразова онлайн-консультація до 60 хв.)</w:t>
            </w:r>
          </w:p>
        </w:tc>
      </w:tr>
      <w:tr w:rsidR="007B32C4" w:rsidRPr="00AB02A6" w14:paraId="1DDFC1B4" w14:textId="77777777">
        <w:tc>
          <w:tcPr>
            <w:tcW w:w="2263" w:type="dxa"/>
            <w:tcBorders>
              <w:top w:val="single" w:sz="4" w:space="0" w:color="auto"/>
              <w:left w:val="single" w:sz="4" w:space="0" w:color="auto"/>
              <w:bottom w:val="single" w:sz="4" w:space="0" w:color="auto"/>
              <w:right w:val="single" w:sz="4" w:space="0" w:color="auto"/>
            </w:tcBorders>
          </w:tcPr>
          <w:p w14:paraId="17E260A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roofErr w:type="spellStart"/>
            <w:r>
              <w:rPr>
                <w:rFonts w:ascii="Times New Roman" w:eastAsia="Calibri" w:hAnsi="Times New Roman" w:cs="Times New Roman"/>
                <w:sz w:val="28"/>
                <w:szCs w:val="28"/>
                <w:lang w:val="uk-UA"/>
              </w:rPr>
              <w:t>Порадня</w:t>
            </w:r>
            <w:proofErr w:type="spellEnd"/>
            <w:r>
              <w:rPr>
                <w:rFonts w:ascii="Times New Roman" w:eastAsia="Calibri" w:hAnsi="Times New Roman" w:cs="Times New Roman"/>
                <w:sz w:val="28"/>
                <w:szCs w:val="28"/>
                <w:lang w:val="uk-UA"/>
              </w:rPr>
              <w:t xml:space="preserve">» Української спілки </w:t>
            </w:r>
            <w:proofErr w:type="spellStart"/>
            <w:r>
              <w:rPr>
                <w:rFonts w:ascii="Times New Roman" w:eastAsia="Calibri" w:hAnsi="Times New Roman" w:cs="Times New Roman"/>
                <w:sz w:val="28"/>
                <w:szCs w:val="28"/>
                <w:lang w:val="uk-UA"/>
              </w:rPr>
              <w:t>психотератептів</w:t>
            </w:r>
            <w:proofErr w:type="spellEnd"/>
          </w:p>
        </w:tc>
        <w:tc>
          <w:tcPr>
            <w:tcW w:w="1700" w:type="dxa"/>
            <w:tcBorders>
              <w:top w:val="single" w:sz="4" w:space="0" w:color="auto"/>
              <w:left w:val="single" w:sz="4" w:space="0" w:color="auto"/>
              <w:bottom w:val="single" w:sz="4" w:space="0" w:color="auto"/>
              <w:right w:val="single" w:sz="4" w:space="0" w:color="auto"/>
            </w:tcBorders>
          </w:tcPr>
          <w:p w14:paraId="62A2E5AB"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1E51CCC1"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 (093) 547 37 73</w:t>
            </w:r>
          </w:p>
          <w:p w14:paraId="4328D6B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 (097) 112 45 91</w:t>
            </w:r>
          </w:p>
        </w:tc>
        <w:tc>
          <w:tcPr>
            <w:tcW w:w="1531" w:type="dxa"/>
            <w:tcBorders>
              <w:top w:val="single" w:sz="4" w:space="0" w:color="auto"/>
              <w:left w:val="single" w:sz="4" w:space="0" w:color="auto"/>
              <w:bottom w:val="single" w:sz="4" w:space="0" w:color="auto"/>
              <w:right w:val="single" w:sz="4" w:space="0" w:color="auto"/>
            </w:tcBorders>
          </w:tcPr>
          <w:p w14:paraId="10C1F2B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Пн-Сб</w:t>
            </w:r>
          </w:p>
          <w:p w14:paraId="7B890DD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09:00-22:00</w:t>
            </w:r>
          </w:p>
        </w:tc>
        <w:tc>
          <w:tcPr>
            <w:tcW w:w="2013" w:type="dxa"/>
            <w:tcBorders>
              <w:top w:val="single" w:sz="4" w:space="0" w:color="auto"/>
              <w:left w:val="single" w:sz="4" w:space="0" w:color="auto"/>
              <w:bottom w:val="single" w:sz="4" w:space="0" w:color="auto"/>
              <w:right w:val="single" w:sz="4" w:space="0" w:color="auto"/>
            </w:tcBorders>
          </w:tcPr>
          <w:p w14:paraId="53E546F3"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 які потребують психологічної допомоги або скерування до фахівців з інших напрямів</w:t>
            </w:r>
          </w:p>
        </w:tc>
      </w:tr>
      <w:tr w:rsidR="007B32C4" w:rsidRPr="00AB02A6" w14:paraId="2EFD8BE0" w14:textId="77777777">
        <w:tc>
          <w:tcPr>
            <w:tcW w:w="2263" w:type="dxa"/>
            <w:tcBorders>
              <w:top w:val="single" w:sz="4" w:space="0" w:color="auto"/>
              <w:left w:val="single" w:sz="4" w:space="0" w:color="auto"/>
              <w:bottom w:val="single" w:sz="4" w:space="0" w:color="auto"/>
              <w:right w:val="single" w:sz="4" w:space="0" w:color="auto"/>
            </w:tcBorders>
          </w:tcPr>
          <w:p w14:paraId="2C16DFAC"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Благодійний фонд «Карітас»</w:t>
            </w:r>
          </w:p>
        </w:tc>
        <w:tc>
          <w:tcPr>
            <w:tcW w:w="1700" w:type="dxa"/>
            <w:tcBorders>
              <w:top w:val="single" w:sz="4" w:space="0" w:color="auto"/>
              <w:left w:val="single" w:sz="4" w:space="0" w:color="auto"/>
              <w:bottom w:val="single" w:sz="4" w:space="0" w:color="auto"/>
              <w:right w:val="single" w:sz="4" w:space="0" w:color="auto"/>
            </w:tcBorders>
          </w:tcPr>
          <w:p w14:paraId="048F95B1"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регіони України</w:t>
            </w:r>
          </w:p>
        </w:tc>
        <w:tc>
          <w:tcPr>
            <w:tcW w:w="2410" w:type="dxa"/>
            <w:tcBorders>
              <w:top w:val="single" w:sz="4" w:space="0" w:color="auto"/>
              <w:left w:val="single" w:sz="4" w:space="0" w:color="auto"/>
              <w:bottom w:val="single" w:sz="4" w:space="0" w:color="auto"/>
              <w:right w:val="single" w:sz="4" w:space="0" w:color="auto"/>
            </w:tcBorders>
          </w:tcPr>
          <w:p w14:paraId="136E505D"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+38 (098) 189 35 15 (м. Київ)</w:t>
            </w:r>
          </w:p>
        </w:tc>
        <w:tc>
          <w:tcPr>
            <w:tcW w:w="1531" w:type="dxa"/>
            <w:tcBorders>
              <w:top w:val="single" w:sz="4" w:space="0" w:color="auto"/>
              <w:left w:val="single" w:sz="4" w:space="0" w:color="auto"/>
              <w:bottom w:val="single" w:sz="4" w:space="0" w:color="auto"/>
              <w:right w:val="single" w:sz="4" w:space="0" w:color="auto"/>
            </w:tcBorders>
          </w:tcPr>
          <w:p w14:paraId="0A0DC7F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Пн-Пт</w:t>
            </w:r>
          </w:p>
          <w:p w14:paraId="4DBC3F51"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09:00-17:00</w:t>
            </w:r>
          </w:p>
        </w:tc>
        <w:tc>
          <w:tcPr>
            <w:tcW w:w="2013" w:type="dxa"/>
            <w:tcBorders>
              <w:top w:val="single" w:sz="4" w:space="0" w:color="auto"/>
              <w:left w:val="single" w:sz="4" w:space="0" w:color="auto"/>
              <w:bottom w:val="single" w:sz="4" w:space="0" w:color="auto"/>
              <w:right w:val="single" w:sz="4" w:space="0" w:color="auto"/>
            </w:tcBorders>
          </w:tcPr>
          <w:p w14:paraId="49D5ED4D"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Люди у складних життєвих обставинах</w:t>
            </w:r>
          </w:p>
        </w:tc>
      </w:tr>
      <w:tr w:rsidR="007B32C4" w:rsidRPr="00AB02A6" w14:paraId="4CC9B8BA" w14:textId="77777777">
        <w:tc>
          <w:tcPr>
            <w:tcW w:w="2263" w:type="dxa"/>
            <w:tcBorders>
              <w:top w:val="single" w:sz="4" w:space="0" w:color="auto"/>
              <w:left w:val="single" w:sz="4" w:space="0" w:color="auto"/>
              <w:bottom w:val="single" w:sz="4" w:space="0" w:color="auto"/>
              <w:right w:val="single" w:sz="4" w:space="0" w:color="auto"/>
            </w:tcBorders>
          </w:tcPr>
          <w:p w14:paraId="4FEBCF3D"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Гуманітарна місія</w:t>
            </w:r>
          </w:p>
          <w:p w14:paraId="247A403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«Пролісок»</w:t>
            </w:r>
          </w:p>
        </w:tc>
        <w:tc>
          <w:tcPr>
            <w:tcW w:w="1700" w:type="dxa"/>
            <w:tcBorders>
              <w:top w:val="single" w:sz="4" w:space="0" w:color="auto"/>
              <w:left w:val="single" w:sz="4" w:space="0" w:color="auto"/>
              <w:bottom w:val="single" w:sz="4" w:space="0" w:color="auto"/>
              <w:right w:val="single" w:sz="4" w:space="0" w:color="auto"/>
            </w:tcBorders>
          </w:tcPr>
          <w:p w14:paraId="00FE246C"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Прикордонні зони</w:t>
            </w:r>
          </w:p>
        </w:tc>
        <w:tc>
          <w:tcPr>
            <w:tcW w:w="2410" w:type="dxa"/>
            <w:tcBorders>
              <w:top w:val="single" w:sz="4" w:space="0" w:color="auto"/>
              <w:left w:val="single" w:sz="4" w:space="0" w:color="auto"/>
              <w:bottom w:val="single" w:sz="4" w:space="0" w:color="auto"/>
              <w:right w:val="single" w:sz="4" w:space="0" w:color="auto"/>
            </w:tcBorders>
          </w:tcPr>
          <w:p w14:paraId="30C7FDA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(093) 202 22 32</w:t>
            </w:r>
          </w:p>
          <w:p w14:paraId="035BC9C4"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(096) 404 10 34</w:t>
            </w:r>
          </w:p>
        </w:tc>
        <w:tc>
          <w:tcPr>
            <w:tcW w:w="1531" w:type="dxa"/>
            <w:tcBorders>
              <w:top w:val="single" w:sz="4" w:space="0" w:color="auto"/>
              <w:left w:val="single" w:sz="4" w:space="0" w:color="auto"/>
              <w:bottom w:val="single" w:sz="4" w:space="0" w:color="auto"/>
              <w:right w:val="single" w:sz="4" w:space="0" w:color="auto"/>
            </w:tcBorders>
          </w:tcPr>
          <w:p w14:paraId="7358231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Пн-Пт</w:t>
            </w:r>
          </w:p>
          <w:p w14:paraId="17479C2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09:00-18:00</w:t>
            </w:r>
          </w:p>
        </w:tc>
        <w:tc>
          <w:tcPr>
            <w:tcW w:w="2013" w:type="dxa"/>
            <w:tcBorders>
              <w:top w:val="single" w:sz="4" w:space="0" w:color="auto"/>
              <w:left w:val="single" w:sz="4" w:space="0" w:color="auto"/>
              <w:bottom w:val="single" w:sz="4" w:space="0" w:color="auto"/>
              <w:right w:val="single" w:sz="4" w:space="0" w:color="auto"/>
            </w:tcBorders>
          </w:tcPr>
          <w:p w14:paraId="313EAEE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хто пережив насилля, люди у складних життєвих обставинах</w:t>
            </w:r>
          </w:p>
        </w:tc>
      </w:tr>
      <w:tr w:rsidR="007B32C4" w14:paraId="3A310956" w14:textId="77777777">
        <w:tc>
          <w:tcPr>
            <w:tcW w:w="2263" w:type="dxa"/>
            <w:tcBorders>
              <w:top w:val="single" w:sz="4" w:space="0" w:color="auto"/>
              <w:left w:val="single" w:sz="4" w:space="0" w:color="auto"/>
              <w:bottom w:val="single" w:sz="4" w:space="0" w:color="auto"/>
              <w:right w:val="single" w:sz="4" w:space="0" w:color="auto"/>
            </w:tcBorders>
          </w:tcPr>
          <w:p w14:paraId="71C0905C"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Центр гендерної рівності, запобігання та протидії насильству</w:t>
            </w:r>
          </w:p>
        </w:tc>
        <w:tc>
          <w:tcPr>
            <w:tcW w:w="1700" w:type="dxa"/>
            <w:tcBorders>
              <w:top w:val="single" w:sz="4" w:space="0" w:color="auto"/>
              <w:left w:val="single" w:sz="4" w:space="0" w:color="auto"/>
              <w:bottom w:val="single" w:sz="4" w:space="0" w:color="auto"/>
              <w:right w:val="single" w:sz="4" w:space="0" w:color="auto"/>
            </w:tcBorders>
          </w:tcPr>
          <w:p w14:paraId="036EFCA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 Київ</w:t>
            </w:r>
          </w:p>
        </w:tc>
        <w:tc>
          <w:tcPr>
            <w:tcW w:w="2410" w:type="dxa"/>
            <w:tcBorders>
              <w:top w:val="single" w:sz="4" w:space="0" w:color="auto"/>
              <w:left w:val="single" w:sz="4" w:space="0" w:color="auto"/>
              <w:bottom w:val="single" w:sz="4" w:space="0" w:color="auto"/>
              <w:right w:val="single" w:sz="4" w:space="0" w:color="auto"/>
            </w:tcBorders>
          </w:tcPr>
          <w:p w14:paraId="53DE72D8" w14:textId="77777777" w:rsidR="007B32C4" w:rsidRDefault="00B928BF">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 (044) 272 15 00 (з мобільного),</w:t>
            </w:r>
          </w:p>
          <w:p w14:paraId="17E8B7D1"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15 00 (зі стаціонарного)</w:t>
            </w:r>
          </w:p>
        </w:tc>
        <w:tc>
          <w:tcPr>
            <w:tcW w:w="1531" w:type="dxa"/>
            <w:tcBorders>
              <w:top w:val="single" w:sz="4" w:space="0" w:color="auto"/>
              <w:left w:val="single" w:sz="4" w:space="0" w:color="auto"/>
              <w:bottom w:val="single" w:sz="4" w:space="0" w:color="auto"/>
              <w:right w:val="single" w:sz="4" w:space="0" w:color="auto"/>
            </w:tcBorders>
          </w:tcPr>
          <w:p w14:paraId="55E07D41"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2032068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хто пережив насилля</w:t>
            </w:r>
          </w:p>
        </w:tc>
      </w:tr>
      <w:tr w:rsidR="007B32C4" w:rsidRPr="00AB02A6" w14:paraId="4797A300" w14:textId="77777777">
        <w:tc>
          <w:tcPr>
            <w:tcW w:w="2263" w:type="dxa"/>
            <w:tcBorders>
              <w:top w:val="single" w:sz="4" w:space="0" w:color="auto"/>
              <w:left w:val="single" w:sz="4" w:space="0" w:color="auto"/>
              <w:bottom w:val="single" w:sz="4" w:space="0" w:color="auto"/>
              <w:right w:val="single" w:sz="4" w:space="0" w:color="auto"/>
            </w:tcBorders>
          </w:tcPr>
          <w:p w14:paraId="06400D19"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Система «Безоплатна правнича допомога»</w:t>
            </w:r>
          </w:p>
        </w:tc>
        <w:tc>
          <w:tcPr>
            <w:tcW w:w="1700" w:type="dxa"/>
            <w:tcBorders>
              <w:top w:val="single" w:sz="4" w:space="0" w:color="auto"/>
              <w:left w:val="single" w:sz="4" w:space="0" w:color="auto"/>
              <w:bottom w:val="single" w:sz="4" w:space="0" w:color="auto"/>
              <w:right w:val="single" w:sz="4" w:space="0" w:color="auto"/>
            </w:tcBorders>
          </w:tcPr>
          <w:p w14:paraId="62433E4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48B97E4A"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0 800 213 103 (безкоштовно в межах України</w:t>
            </w:r>
            <w:r>
              <w:rPr>
                <w:rFonts w:ascii="Times New Roman" w:eastAsia="Calibri" w:hAnsi="Times New Roman" w:cs="Times New Roman"/>
                <w:b/>
                <w:sz w:val="28"/>
                <w:szCs w:val="28"/>
                <w:lang w:val="uk-UA"/>
              </w:rPr>
              <w:t>)</w:t>
            </w:r>
          </w:p>
          <w:p w14:paraId="0F2EBBD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+38 (044) 486 77 45</w:t>
            </w:r>
          </w:p>
        </w:tc>
        <w:tc>
          <w:tcPr>
            <w:tcW w:w="1531" w:type="dxa"/>
            <w:tcBorders>
              <w:top w:val="single" w:sz="4" w:space="0" w:color="auto"/>
              <w:left w:val="single" w:sz="4" w:space="0" w:color="auto"/>
              <w:bottom w:val="single" w:sz="4" w:space="0" w:color="auto"/>
              <w:right w:val="single" w:sz="4" w:space="0" w:color="auto"/>
            </w:tcBorders>
          </w:tcPr>
          <w:p w14:paraId="0EE82017"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08:00-19:00</w:t>
            </w:r>
          </w:p>
        </w:tc>
        <w:tc>
          <w:tcPr>
            <w:tcW w:w="2013" w:type="dxa"/>
            <w:tcBorders>
              <w:top w:val="single" w:sz="4" w:space="0" w:color="auto"/>
              <w:left w:val="single" w:sz="4" w:space="0" w:color="auto"/>
              <w:bottom w:val="single" w:sz="4" w:space="0" w:color="auto"/>
              <w:right w:val="single" w:sz="4" w:space="0" w:color="auto"/>
            </w:tcBorders>
          </w:tcPr>
          <w:p w14:paraId="7A23B9B1"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хто перебуває під юрисдикцією України</w:t>
            </w:r>
          </w:p>
        </w:tc>
      </w:tr>
      <w:tr w:rsidR="007B32C4" w14:paraId="1D099FE4" w14:textId="77777777">
        <w:tc>
          <w:tcPr>
            <w:tcW w:w="2263" w:type="dxa"/>
            <w:tcBorders>
              <w:top w:val="single" w:sz="4" w:space="0" w:color="auto"/>
              <w:left w:val="single" w:sz="4" w:space="0" w:color="auto"/>
              <w:bottom w:val="single" w:sz="4" w:space="0" w:color="auto"/>
              <w:right w:val="single" w:sz="4" w:space="0" w:color="auto"/>
            </w:tcBorders>
          </w:tcPr>
          <w:p w14:paraId="1F551FD4"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Благодійний фонд «UA </w:t>
            </w:r>
            <w:proofErr w:type="spellStart"/>
            <w:r>
              <w:rPr>
                <w:rFonts w:ascii="Times New Roman" w:eastAsia="Calibri" w:hAnsi="Times New Roman" w:cs="Times New Roman"/>
                <w:sz w:val="28"/>
                <w:szCs w:val="28"/>
                <w:lang w:val="uk-UA"/>
              </w:rPr>
              <w:t>Mental</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Help</w:t>
            </w:r>
            <w:proofErr w:type="spellEnd"/>
            <w:r>
              <w:rPr>
                <w:rFonts w:ascii="Times New Roman" w:eastAsia="Calibri" w:hAnsi="Times New Roman" w:cs="Times New Roman"/>
                <w:sz w:val="28"/>
                <w:szCs w:val="28"/>
                <w:lang w:val="uk-UA"/>
              </w:rPr>
              <w:t>»</w:t>
            </w:r>
          </w:p>
        </w:tc>
        <w:tc>
          <w:tcPr>
            <w:tcW w:w="1700" w:type="dxa"/>
            <w:tcBorders>
              <w:top w:val="single" w:sz="4" w:space="0" w:color="auto"/>
              <w:left w:val="single" w:sz="4" w:space="0" w:color="auto"/>
              <w:bottom w:val="single" w:sz="4" w:space="0" w:color="auto"/>
              <w:right w:val="single" w:sz="4" w:space="0" w:color="auto"/>
            </w:tcBorders>
          </w:tcPr>
          <w:p w14:paraId="1FB2BFEA"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27793AD1"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Mental</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Help</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Facebook</w:t>
            </w:r>
            <w:proofErr w:type="spellEnd"/>
            <w:r>
              <w:rPr>
                <w:rFonts w:ascii="Times New Roman" w:eastAsia="Calibri" w:hAnsi="Times New Roman" w:cs="Times New Roman"/>
                <w:sz w:val="28"/>
                <w:szCs w:val="28"/>
                <w:lang w:val="uk-UA"/>
              </w:rPr>
              <w:t>:</w:t>
            </w:r>
          </w:p>
          <w:p w14:paraId="70D2305A"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UA </w:t>
            </w:r>
            <w:proofErr w:type="spellStart"/>
            <w:r>
              <w:rPr>
                <w:rFonts w:ascii="Times New Roman" w:eastAsia="Calibri" w:hAnsi="Times New Roman" w:cs="Times New Roman"/>
                <w:sz w:val="28"/>
                <w:szCs w:val="28"/>
                <w:lang w:val="uk-UA"/>
              </w:rPr>
              <w:t>Mental</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Help</w:t>
            </w:r>
            <w:proofErr w:type="spellEnd"/>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Telegram</w:t>
            </w:r>
            <w:proofErr w:type="spellEnd"/>
            <w:r>
              <w:rPr>
                <w:rFonts w:ascii="Times New Roman" w:eastAsia="Calibri" w:hAnsi="Times New Roman" w:cs="Times New Roman"/>
                <w:sz w:val="28"/>
                <w:szCs w:val="28"/>
                <w:lang w:val="uk-UA"/>
              </w:rPr>
              <w:t>:</w:t>
            </w:r>
          </w:p>
          <w:p w14:paraId="4A95D10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ua_menttal_help</w:t>
            </w:r>
            <w:proofErr w:type="spellEnd"/>
          </w:p>
          <w:p w14:paraId="7080B568"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lastRenderedPageBreak/>
              <w:t>Instagram</w:t>
            </w:r>
            <w:proofErr w:type="spellEnd"/>
            <w:r>
              <w:rPr>
                <w:rFonts w:ascii="Times New Roman" w:eastAsia="Calibri" w:hAnsi="Times New Roman" w:cs="Times New Roman"/>
                <w:sz w:val="28"/>
                <w:szCs w:val="28"/>
                <w:lang w:val="uk-UA"/>
              </w:rPr>
              <w:t>: @uamentalhelp</w:t>
            </w:r>
          </w:p>
        </w:tc>
        <w:tc>
          <w:tcPr>
            <w:tcW w:w="1531" w:type="dxa"/>
            <w:tcBorders>
              <w:top w:val="single" w:sz="4" w:space="0" w:color="auto"/>
              <w:left w:val="single" w:sz="4" w:space="0" w:color="auto"/>
              <w:bottom w:val="single" w:sz="4" w:space="0" w:color="auto"/>
              <w:right w:val="single" w:sz="4" w:space="0" w:color="auto"/>
            </w:tcBorders>
          </w:tcPr>
          <w:p w14:paraId="14BC5C02"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Пн-Нд</w:t>
            </w:r>
          </w:p>
          <w:p w14:paraId="19226AB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09:00-20:00</w:t>
            </w:r>
          </w:p>
        </w:tc>
        <w:tc>
          <w:tcPr>
            <w:tcW w:w="2013" w:type="dxa"/>
            <w:tcBorders>
              <w:top w:val="single" w:sz="4" w:space="0" w:color="auto"/>
              <w:left w:val="single" w:sz="4" w:space="0" w:color="auto"/>
              <w:bottom w:val="single" w:sz="4" w:space="0" w:color="auto"/>
              <w:right w:val="single" w:sz="4" w:space="0" w:color="auto"/>
            </w:tcBorders>
          </w:tcPr>
          <w:p w14:paraId="58645B2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w:t>
            </w:r>
          </w:p>
        </w:tc>
      </w:tr>
      <w:tr w:rsidR="007B32C4" w14:paraId="008DED1E" w14:textId="77777777">
        <w:tc>
          <w:tcPr>
            <w:tcW w:w="2263" w:type="dxa"/>
            <w:tcBorders>
              <w:top w:val="single" w:sz="4" w:space="0" w:color="auto"/>
              <w:left w:val="single" w:sz="4" w:space="0" w:color="auto"/>
              <w:bottom w:val="single" w:sz="4" w:space="0" w:color="auto"/>
              <w:right w:val="single" w:sz="4" w:space="0" w:color="auto"/>
            </w:tcBorders>
          </w:tcPr>
          <w:p w14:paraId="1547B490"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Телеграм чат-бот першої психологічної допомоги</w:t>
            </w:r>
          </w:p>
        </w:tc>
        <w:tc>
          <w:tcPr>
            <w:tcW w:w="1700" w:type="dxa"/>
            <w:tcBorders>
              <w:top w:val="single" w:sz="4" w:space="0" w:color="auto"/>
              <w:left w:val="single" w:sz="4" w:space="0" w:color="auto"/>
              <w:bottom w:val="single" w:sz="4" w:space="0" w:color="auto"/>
              <w:right w:val="single" w:sz="4" w:space="0" w:color="auto"/>
            </w:tcBorders>
          </w:tcPr>
          <w:p w14:paraId="7AE6BDC5"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010B170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Телеграм чат-бот:</w:t>
            </w:r>
          </w:p>
          <w:p w14:paraId="217ED663"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ru-RU"/>
              </w:rPr>
              <w:t>@</w:t>
            </w:r>
            <w:r>
              <w:rPr>
                <w:rFonts w:ascii="Times New Roman" w:eastAsia="Calibri" w:hAnsi="Times New Roman" w:cs="Times New Roman"/>
                <w:sz w:val="28"/>
                <w:szCs w:val="28"/>
              </w:rPr>
              <w:t>f</w:t>
            </w:r>
            <w:proofErr w:type="spellStart"/>
            <w:r>
              <w:rPr>
                <w:rFonts w:ascii="Times New Roman" w:eastAsia="Calibri" w:hAnsi="Times New Roman" w:cs="Times New Roman"/>
                <w:sz w:val="28"/>
                <w:szCs w:val="28"/>
                <w:lang w:val="uk-UA"/>
              </w:rPr>
              <w:t>riend</w:t>
            </w:r>
            <w:proofErr w:type="spellEnd"/>
            <w:r>
              <w:rPr>
                <w:rFonts w:ascii="Times New Roman" w:eastAsia="Calibri" w:hAnsi="Times New Roman" w:cs="Times New Roman"/>
                <w:sz w:val="28"/>
                <w:szCs w:val="28"/>
                <w:lang w:val="ru-RU"/>
              </w:rPr>
              <w:t>_</w:t>
            </w:r>
            <w:r>
              <w:rPr>
                <w:rFonts w:ascii="Times New Roman" w:eastAsia="Calibri" w:hAnsi="Times New Roman" w:cs="Times New Roman"/>
                <w:sz w:val="28"/>
                <w:szCs w:val="28"/>
              </w:rPr>
              <w:t>f</w:t>
            </w:r>
            <w:proofErr w:type="spellStart"/>
            <w:r>
              <w:rPr>
                <w:rFonts w:ascii="Times New Roman" w:eastAsia="Calibri" w:hAnsi="Times New Roman" w:cs="Times New Roman"/>
                <w:sz w:val="28"/>
                <w:szCs w:val="28"/>
                <w:lang w:val="uk-UA"/>
              </w:rPr>
              <w:t>irst</w:t>
            </w:r>
            <w:proofErr w:type="spellEnd"/>
            <w:r>
              <w:rPr>
                <w:rFonts w:ascii="Times New Roman" w:eastAsia="Calibri" w:hAnsi="Times New Roman" w:cs="Times New Roman"/>
                <w:sz w:val="28"/>
                <w:szCs w:val="28"/>
                <w:lang w:val="ru-RU"/>
              </w:rPr>
              <w:t>_</w:t>
            </w:r>
            <w:r>
              <w:rPr>
                <w:rFonts w:ascii="Times New Roman" w:eastAsia="Calibri" w:hAnsi="Times New Roman" w:cs="Times New Roman"/>
                <w:sz w:val="28"/>
                <w:szCs w:val="28"/>
              </w:rPr>
              <w:t>a</w:t>
            </w:r>
            <w:proofErr w:type="spellStart"/>
            <w:r>
              <w:rPr>
                <w:rFonts w:ascii="Times New Roman" w:eastAsia="Calibri" w:hAnsi="Times New Roman" w:cs="Times New Roman"/>
                <w:sz w:val="28"/>
                <w:szCs w:val="28"/>
                <w:lang w:val="uk-UA"/>
              </w:rPr>
              <w:t>id</w:t>
            </w:r>
            <w:proofErr w:type="spellEnd"/>
            <w:r>
              <w:rPr>
                <w:rFonts w:ascii="Times New Roman" w:eastAsia="Calibri" w:hAnsi="Times New Roman" w:cs="Times New Roman"/>
                <w:sz w:val="28"/>
                <w:szCs w:val="28"/>
                <w:lang w:val="ru-RU"/>
              </w:rPr>
              <w:t>_</w:t>
            </w:r>
            <w:r>
              <w:rPr>
                <w:rFonts w:ascii="Times New Roman" w:eastAsia="Calibri" w:hAnsi="Times New Roman" w:cs="Times New Roman"/>
                <w:sz w:val="28"/>
                <w:szCs w:val="28"/>
              </w:rPr>
              <w:t>b</w:t>
            </w:r>
            <w:proofErr w:type="spellStart"/>
            <w:r>
              <w:rPr>
                <w:rFonts w:ascii="Times New Roman" w:eastAsia="Calibri" w:hAnsi="Times New Roman" w:cs="Times New Roman"/>
                <w:sz w:val="28"/>
                <w:szCs w:val="28"/>
                <w:lang w:val="uk-UA"/>
              </w:rPr>
              <w:t>ot</w:t>
            </w:r>
            <w:proofErr w:type="spellEnd"/>
          </w:p>
        </w:tc>
        <w:tc>
          <w:tcPr>
            <w:tcW w:w="1531" w:type="dxa"/>
            <w:tcBorders>
              <w:top w:val="single" w:sz="4" w:space="0" w:color="auto"/>
              <w:left w:val="single" w:sz="4" w:space="0" w:color="auto"/>
              <w:bottom w:val="single" w:sz="4" w:space="0" w:color="auto"/>
              <w:right w:val="single" w:sz="4" w:space="0" w:color="auto"/>
            </w:tcBorders>
          </w:tcPr>
          <w:p w14:paraId="19F356F4"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275B9C75"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w:t>
            </w:r>
          </w:p>
        </w:tc>
      </w:tr>
      <w:tr w:rsidR="007B32C4" w:rsidRPr="00AB02A6" w14:paraId="58A5D502" w14:textId="77777777">
        <w:tc>
          <w:tcPr>
            <w:tcW w:w="2263" w:type="dxa"/>
            <w:tcBorders>
              <w:top w:val="single" w:sz="4" w:space="0" w:color="auto"/>
              <w:left w:val="single" w:sz="4" w:space="0" w:color="auto"/>
              <w:bottom w:val="single" w:sz="4" w:space="0" w:color="auto"/>
              <w:right w:val="single" w:sz="4" w:space="0" w:color="auto"/>
            </w:tcBorders>
          </w:tcPr>
          <w:p w14:paraId="5FCE40FF"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Служба безкоштовної психологічної підтримки в форматі чату</w:t>
            </w:r>
          </w:p>
          <w:p w14:paraId="06A05577"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roofErr w:type="spellStart"/>
            <w:r>
              <w:rPr>
                <w:rFonts w:ascii="Times New Roman" w:eastAsia="Calibri" w:hAnsi="Times New Roman" w:cs="Times New Roman"/>
                <w:sz w:val="28"/>
                <w:szCs w:val="28"/>
                <w:lang w:val="uk-UA"/>
              </w:rPr>
              <w:t>Krisenchat</w:t>
            </w:r>
            <w:proofErr w:type="spellEnd"/>
          </w:p>
          <w:p w14:paraId="4FFB5CE5" w14:textId="77777777" w:rsidR="007B32C4" w:rsidRDefault="00B928BF">
            <w:pPr>
              <w:spacing w:after="0" w:line="240" w:lineRule="auto"/>
              <w:ind w:left="-120"/>
              <w:jc w:val="center"/>
              <w:rPr>
                <w:rFonts w:ascii="Times New Roman" w:eastAsia="Calibri" w:hAnsi="Times New Roman" w:cs="Times New Roman"/>
                <w:b/>
                <w:sz w:val="28"/>
                <w:szCs w:val="28"/>
                <w:lang w:val="uk-UA"/>
              </w:rPr>
            </w:pPr>
            <w:proofErr w:type="spellStart"/>
            <w:r>
              <w:rPr>
                <w:rFonts w:ascii="Times New Roman" w:eastAsia="Calibri" w:hAnsi="Times New Roman" w:cs="Times New Roman"/>
                <w:sz w:val="28"/>
                <w:szCs w:val="28"/>
                <w:lang w:val="uk-UA"/>
              </w:rPr>
              <w:t>Ukrainian</w:t>
            </w:r>
            <w:proofErr w:type="spellEnd"/>
            <w:r>
              <w:rPr>
                <w:rFonts w:ascii="Times New Roman" w:eastAsia="Calibri" w:hAnsi="Times New Roman" w:cs="Times New Roman"/>
                <w:sz w:val="28"/>
                <w:szCs w:val="28"/>
                <w:lang w:val="uk-UA"/>
              </w:rPr>
              <w:t>»</w:t>
            </w:r>
          </w:p>
        </w:tc>
        <w:tc>
          <w:tcPr>
            <w:tcW w:w="1700" w:type="dxa"/>
            <w:tcBorders>
              <w:top w:val="single" w:sz="4" w:space="0" w:color="auto"/>
              <w:left w:val="single" w:sz="4" w:space="0" w:color="auto"/>
              <w:bottom w:val="single" w:sz="4" w:space="0" w:color="auto"/>
              <w:right w:val="single" w:sz="4" w:space="0" w:color="auto"/>
            </w:tcBorders>
          </w:tcPr>
          <w:p w14:paraId="79278C8A"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7D4771AE"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Телеграм чат-бот:</w:t>
            </w:r>
          </w:p>
          <w:p w14:paraId="38E1219D"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KrisenchatUA_bot</w:t>
            </w:r>
            <w:proofErr w:type="spellEnd"/>
            <w:r>
              <w:rPr>
                <w:rFonts w:ascii="Times New Roman" w:eastAsia="Calibri" w:hAnsi="Times New Roman" w:cs="Times New Roman"/>
                <w:sz w:val="28"/>
                <w:szCs w:val="28"/>
                <w:lang w:val="uk-UA"/>
              </w:rPr>
              <w:t>.</w:t>
            </w:r>
          </w:p>
          <w:p w14:paraId="2FD35230" w14:textId="77777777" w:rsidR="007B32C4" w:rsidRDefault="00B928BF">
            <w:pPr>
              <w:spacing w:after="0" w:line="240" w:lineRule="auto"/>
              <w:ind w:left="-120"/>
              <w:jc w:val="center"/>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WhatsApp</w:t>
            </w:r>
            <w:proofErr w:type="spellEnd"/>
            <w:r>
              <w:rPr>
                <w:rFonts w:ascii="Times New Roman" w:eastAsia="Calibri" w:hAnsi="Times New Roman" w:cs="Times New Roman"/>
                <w:sz w:val="28"/>
                <w:szCs w:val="28"/>
                <w:lang w:val="uk-UA"/>
              </w:rPr>
              <w:t xml:space="preserve"> або SMS </w:t>
            </w:r>
          </w:p>
          <w:p w14:paraId="5904C038"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(+49) 1573599312</w:t>
            </w:r>
          </w:p>
        </w:tc>
        <w:tc>
          <w:tcPr>
            <w:tcW w:w="1531" w:type="dxa"/>
            <w:tcBorders>
              <w:top w:val="single" w:sz="4" w:space="0" w:color="auto"/>
              <w:left w:val="single" w:sz="4" w:space="0" w:color="auto"/>
              <w:bottom w:val="single" w:sz="4" w:space="0" w:color="auto"/>
              <w:right w:val="single" w:sz="4" w:space="0" w:color="auto"/>
            </w:tcBorders>
          </w:tcPr>
          <w:p w14:paraId="264F1ACF"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Цілодобово</w:t>
            </w:r>
          </w:p>
        </w:tc>
        <w:tc>
          <w:tcPr>
            <w:tcW w:w="2013" w:type="dxa"/>
            <w:tcBorders>
              <w:top w:val="single" w:sz="4" w:space="0" w:color="auto"/>
              <w:left w:val="single" w:sz="4" w:space="0" w:color="auto"/>
              <w:bottom w:val="single" w:sz="4" w:space="0" w:color="auto"/>
              <w:right w:val="single" w:sz="4" w:space="0" w:color="auto"/>
            </w:tcBorders>
          </w:tcPr>
          <w:p w14:paraId="43C43158"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Усі українці, що опинились у кризових ситуаціях</w:t>
            </w:r>
          </w:p>
        </w:tc>
      </w:tr>
      <w:tr w:rsidR="007B32C4" w:rsidRPr="00AB02A6" w14:paraId="5A42FC1B" w14:textId="77777777">
        <w:tc>
          <w:tcPr>
            <w:tcW w:w="2263" w:type="dxa"/>
            <w:tcBorders>
              <w:top w:val="single" w:sz="4" w:space="0" w:color="auto"/>
              <w:left w:val="single" w:sz="4" w:space="0" w:color="auto"/>
              <w:bottom w:val="single" w:sz="4" w:space="0" w:color="auto"/>
              <w:right w:val="single" w:sz="4" w:space="0" w:color="auto"/>
            </w:tcBorders>
          </w:tcPr>
          <w:p w14:paraId="6CE997F9"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Всеукраїнська гаряча лінія з питань деменції «Незабутні»</w:t>
            </w:r>
          </w:p>
        </w:tc>
        <w:tc>
          <w:tcPr>
            <w:tcW w:w="1700" w:type="dxa"/>
            <w:tcBorders>
              <w:top w:val="single" w:sz="4" w:space="0" w:color="auto"/>
              <w:left w:val="single" w:sz="4" w:space="0" w:color="auto"/>
              <w:bottom w:val="single" w:sz="4" w:space="0" w:color="auto"/>
              <w:right w:val="single" w:sz="4" w:space="0" w:color="auto"/>
            </w:tcBorders>
          </w:tcPr>
          <w:p w14:paraId="58781B06"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уся Україна</w:t>
            </w:r>
          </w:p>
        </w:tc>
        <w:tc>
          <w:tcPr>
            <w:tcW w:w="2410" w:type="dxa"/>
            <w:tcBorders>
              <w:top w:val="single" w:sz="4" w:space="0" w:color="auto"/>
              <w:left w:val="single" w:sz="4" w:space="0" w:color="auto"/>
              <w:bottom w:val="single" w:sz="4" w:space="0" w:color="auto"/>
              <w:right w:val="single" w:sz="4" w:space="0" w:color="auto"/>
            </w:tcBorders>
          </w:tcPr>
          <w:p w14:paraId="12B1A0DB"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0 800 30 88 30</w:t>
            </w:r>
          </w:p>
          <w:p w14:paraId="4374A5B5"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(автомат тел.)</w:t>
            </w:r>
          </w:p>
        </w:tc>
        <w:tc>
          <w:tcPr>
            <w:tcW w:w="1531" w:type="dxa"/>
            <w:tcBorders>
              <w:top w:val="single" w:sz="4" w:space="0" w:color="auto"/>
              <w:left w:val="single" w:sz="4" w:space="0" w:color="auto"/>
              <w:bottom w:val="single" w:sz="4" w:space="0" w:color="auto"/>
              <w:right w:val="single" w:sz="4" w:space="0" w:color="auto"/>
            </w:tcBorders>
          </w:tcPr>
          <w:p w14:paraId="6D05FAC6"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Пн-Пт</w:t>
            </w:r>
          </w:p>
          <w:p w14:paraId="19727EF5" w14:textId="77777777" w:rsidR="007B32C4" w:rsidRDefault="00B928BF">
            <w:pPr>
              <w:spacing w:after="0" w:line="240" w:lineRule="auto"/>
              <w:ind w:left="-120"/>
              <w:jc w:val="center"/>
              <w:rPr>
                <w:rFonts w:ascii="Times New Roman" w:eastAsia="Calibri" w:hAnsi="Times New Roman" w:cs="Times New Roman"/>
                <w:b/>
                <w:sz w:val="28"/>
                <w:szCs w:val="28"/>
                <w:lang w:val="uk-UA"/>
              </w:rPr>
            </w:pPr>
            <w:r>
              <w:rPr>
                <w:rFonts w:ascii="Times New Roman" w:eastAsia="Calibri" w:hAnsi="Times New Roman" w:cs="Times New Roman"/>
                <w:sz w:val="28"/>
                <w:szCs w:val="28"/>
                <w:lang w:val="uk-UA"/>
              </w:rPr>
              <w:t>10:00-18:00</w:t>
            </w:r>
          </w:p>
        </w:tc>
        <w:tc>
          <w:tcPr>
            <w:tcW w:w="2013" w:type="dxa"/>
            <w:tcBorders>
              <w:top w:val="single" w:sz="4" w:space="0" w:color="auto"/>
              <w:left w:val="single" w:sz="4" w:space="0" w:color="auto"/>
              <w:bottom w:val="single" w:sz="4" w:space="0" w:color="auto"/>
              <w:right w:val="single" w:sz="4" w:space="0" w:color="auto"/>
            </w:tcBorders>
          </w:tcPr>
          <w:p w14:paraId="587D4EC0" w14:textId="77777777" w:rsidR="007B32C4" w:rsidRDefault="00B928BF">
            <w:pPr>
              <w:spacing w:after="0" w:line="240" w:lineRule="auto"/>
              <w:ind w:left="-120"/>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Люди з деменцією, їхніх піклувальники та зацікавлені темою особи</w:t>
            </w:r>
          </w:p>
        </w:tc>
      </w:tr>
    </w:tbl>
    <w:p w14:paraId="56CE8846" w14:textId="77777777" w:rsidR="007B32C4" w:rsidRDefault="007B32C4">
      <w:pPr>
        <w:rPr>
          <w:lang w:val="uk-UA"/>
        </w:rPr>
      </w:pPr>
    </w:p>
    <w:p w14:paraId="4C4ED7EB" w14:textId="77777777" w:rsidR="007B32C4" w:rsidRDefault="00B928BF">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iCs/>
          <w:sz w:val="28"/>
          <w:szCs w:val="28"/>
          <w:lang w:val="uk-UA"/>
        </w:rPr>
        <w:t>Наразі важливим стає</w:t>
      </w:r>
      <w:r>
        <w:rPr>
          <w:rFonts w:ascii="Times New Roman" w:eastAsia="Calibri" w:hAnsi="Times New Roman" w:cs="Times New Roman"/>
          <w:sz w:val="28"/>
          <w:szCs w:val="28"/>
          <w:lang w:val="uk-UA"/>
        </w:rPr>
        <w:t xml:space="preserve"> питання </w:t>
      </w:r>
      <w:r>
        <w:rPr>
          <w:rFonts w:ascii="Times New Roman" w:eastAsia="Calibri" w:hAnsi="Times New Roman" w:cs="Times New Roman"/>
          <w:b/>
          <w:bCs/>
          <w:i/>
          <w:iCs/>
          <w:sz w:val="28"/>
          <w:szCs w:val="28"/>
          <w:lang w:val="uk-UA"/>
        </w:rPr>
        <w:t xml:space="preserve">підвищення професійної компетентності </w:t>
      </w:r>
      <w:r>
        <w:rPr>
          <w:rFonts w:ascii="Times New Roman" w:eastAsia="Calibri" w:hAnsi="Times New Roman" w:cs="Times New Roman"/>
          <w:sz w:val="28"/>
          <w:szCs w:val="28"/>
          <w:lang w:val="uk-UA"/>
        </w:rPr>
        <w:t xml:space="preserve">педагогів </w:t>
      </w:r>
      <w:r w:rsidR="00216FD1">
        <w:rPr>
          <w:rFonts w:ascii="Times New Roman" w:eastAsia="Calibri" w:hAnsi="Times New Roman" w:cs="Times New Roman"/>
          <w:sz w:val="28"/>
          <w:szCs w:val="28"/>
          <w:lang w:val="uk-UA"/>
        </w:rPr>
        <w:t>щодо</w:t>
      </w:r>
      <w:r>
        <w:rPr>
          <w:rFonts w:ascii="Times New Roman" w:eastAsia="Calibri" w:hAnsi="Times New Roman" w:cs="Times New Roman"/>
          <w:sz w:val="28"/>
          <w:szCs w:val="28"/>
          <w:lang w:val="uk-UA"/>
        </w:rPr>
        <w:t xml:space="preserve"> оволодіння сучасними технол</w:t>
      </w:r>
      <w:r w:rsidR="00216FD1">
        <w:rPr>
          <w:rFonts w:ascii="Times New Roman" w:eastAsia="Calibri" w:hAnsi="Times New Roman" w:cs="Times New Roman"/>
          <w:sz w:val="28"/>
          <w:szCs w:val="28"/>
          <w:lang w:val="uk-UA"/>
        </w:rPr>
        <w:t xml:space="preserve">огіями психологічної допомоги.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eastAsia="uk-UA"/>
        </w:rPr>
        <w:t xml:space="preserve">З метою підвищення професійного рівня для педагогічних працівників закладів освіти </w:t>
      </w:r>
      <w:r>
        <w:rPr>
          <w:rFonts w:ascii="Times New Roman" w:eastAsia="Calibri" w:hAnsi="Times New Roman" w:cs="Times New Roman"/>
          <w:sz w:val="28"/>
          <w:szCs w:val="28"/>
          <w:lang w:val="uk-UA"/>
        </w:rPr>
        <w:t>розроблено спецкурси підвищення кваліфікації:</w:t>
      </w:r>
    </w:p>
    <w:p w14:paraId="07BE4132"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«Перша психологічна допомога учасникам освітнього процесу під час </w:t>
      </w:r>
      <w:r w:rsidR="00216FD1">
        <w:rPr>
          <w:rFonts w:ascii="Times New Roman" w:eastAsia="Calibri" w:hAnsi="Times New Roman" w:cs="Times New Roman"/>
          <w:sz w:val="28"/>
          <w:szCs w:val="28"/>
          <w:lang w:val="uk-UA"/>
        </w:rPr>
        <w:br/>
      </w:r>
      <w:r>
        <w:rPr>
          <w:rFonts w:ascii="Times New Roman" w:eastAsia="Calibri" w:hAnsi="Times New Roman" w:cs="Times New Roman"/>
          <w:sz w:val="28"/>
          <w:szCs w:val="28"/>
          <w:lang w:val="uk-UA"/>
        </w:rPr>
        <w:t>та після завершення воєнних дій»</w:t>
      </w:r>
      <w:r>
        <w:rPr>
          <w:lang w:val="ru-RU"/>
        </w:rPr>
        <w:t xml:space="preserve"> </w:t>
      </w:r>
      <w:r>
        <w:rPr>
          <w:rFonts w:ascii="Times New Roman" w:eastAsia="Calibri" w:hAnsi="Times New Roman" w:cs="Times New Roman"/>
          <w:sz w:val="28"/>
          <w:szCs w:val="28"/>
          <w:lang w:val="uk-UA"/>
        </w:rPr>
        <w:t xml:space="preserve">(URL: </w:t>
      </w:r>
      <w:hyperlink r:id="rId71" w:history="1">
        <w:r>
          <w:rPr>
            <w:rFonts w:ascii="Times New Roman" w:eastAsia="Calibri" w:hAnsi="Times New Roman" w:cs="Times New Roman"/>
            <w:sz w:val="28"/>
            <w:szCs w:val="28"/>
            <w:u w:val="single"/>
            <w:lang w:val="uk-UA"/>
          </w:rPr>
          <w:t>https://clipr.cc/VwFk9</w:t>
        </w:r>
      </w:hyperlink>
      <w:r>
        <w:rPr>
          <w:rFonts w:ascii="Times New Roman" w:eastAsia="Calibri" w:hAnsi="Times New Roman" w:cs="Times New Roman"/>
          <w:sz w:val="28"/>
          <w:szCs w:val="28"/>
          <w:lang w:val="uk-UA"/>
        </w:rPr>
        <w:t>);</w:t>
      </w:r>
    </w:p>
    <w:p w14:paraId="28D7C114"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«Школа кар’єрного консультанта»</w:t>
      </w:r>
      <w:r>
        <w:rPr>
          <w:lang w:val="ru-RU"/>
        </w:rPr>
        <w:t xml:space="preserve"> </w:t>
      </w:r>
      <w:r>
        <w:rPr>
          <w:rFonts w:ascii="Times New Roman" w:eastAsia="Calibri" w:hAnsi="Times New Roman" w:cs="Times New Roman"/>
          <w:sz w:val="28"/>
          <w:szCs w:val="28"/>
          <w:lang w:val="uk-UA"/>
        </w:rPr>
        <w:t xml:space="preserve">(URL: </w:t>
      </w:r>
      <w:hyperlink r:id="rId72" w:history="1">
        <w:r>
          <w:rPr>
            <w:rFonts w:ascii="Times New Roman" w:eastAsia="Calibri" w:hAnsi="Times New Roman" w:cs="Times New Roman"/>
            <w:sz w:val="28"/>
            <w:szCs w:val="28"/>
            <w:u w:val="single"/>
            <w:lang w:val="uk-UA"/>
          </w:rPr>
          <w:t>https://clipr.cc/yNk06</w:t>
        </w:r>
      </w:hyperlink>
      <w:r>
        <w:rPr>
          <w:rFonts w:ascii="Times New Roman" w:eastAsia="Calibri" w:hAnsi="Times New Roman" w:cs="Times New Roman"/>
          <w:sz w:val="28"/>
          <w:szCs w:val="28"/>
          <w:lang w:val="uk-UA"/>
        </w:rPr>
        <w:t>);</w:t>
      </w:r>
    </w:p>
    <w:p w14:paraId="7816F2A8" w14:textId="77777777" w:rsidR="007B32C4" w:rsidRDefault="008C4D8F" w:rsidP="00216FD1">
      <w:pPr>
        <w:spacing w:after="0" w:line="240" w:lineRule="auto"/>
        <w:ind w:firstLine="567"/>
        <w:jc w:val="both"/>
        <w:rPr>
          <w:rFonts w:ascii="Times New Roman" w:eastAsia="Calibri" w:hAnsi="Times New Roman" w:cs="Times New Roman"/>
          <w:sz w:val="28"/>
          <w:szCs w:val="28"/>
          <w:lang w:val="uk-UA"/>
        </w:rPr>
      </w:pPr>
      <w:hyperlink r:id="rId73" w:history="1">
        <w:r w:rsidR="00B928BF">
          <w:rPr>
            <w:rFonts w:ascii="Times New Roman" w:eastAsia="Calibri" w:hAnsi="Times New Roman" w:cs="Times New Roman"/>
            <w:sz w:val="28"/>
            <w:szCs w:val="28"/>
            <w:lang w:val="uk-UA"/>
          </w:rPr>
          <w:t>«Медіаграмотний спротив: будуємо аргументовані діалоги</w:t>
        </w:r>
      </w:hyperlink>
      <w:r w:rsidR="00B928BF">
        <w:rPr>
          <w:rFonts w:ascii="Times New Roman" w:eastAsia="Calibri" w:hAnsi="Times New Roman" w:cs="Times New Roman"/>
          <w:sz w:val="28"/>
          <w:szCs w:val="28"/>
          <w:lang w:val="uk-UA"/>
        </w:rPr>
        <w:t>» (URL: </w:t>
      </w:r>
      <w:hyperlink r:id="rId74" w:history="1">
        <w:r w:rsidR="00B928BF">
          <w:rPr>
            <w:rFonts w:ascii="Times New Roman" w:eastAsia="Calibri" w:hAnsi="Times New Roman" w:cs="Times New Roman"/>
            <w:sz w:val="28"/>
            <w:szCs w:val="28"/>
            <w:u w:val="single"/>
            <w:lang w:val="uk-UA"/>
          </w:rPr>
          <w:t>https://clipr.cc/N7yh1</w:t>
        </w:r>
      </w:hyperlink>
      <w:r w:rsidR="00B928BF">
        <w:rPr>
          <w:rFonts w:ascii="Times New Roman" w:eastAsia="Calibri" w:hAnsi="Times New Roman" w:cs="Times New Roman"/>
          <w:sz w:val="28"/>
          <w:szCs w:val="28"/>
          <w:lang w:val="uk-UA"/>
        </w:rPr>
        <w:t>);</w:t>
      </w:r>
    </w:p>
    <w:p w14:paraId="2368016E"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proofErr w:type="spellStart"/>
      <w:r>
        <w:rPr>
          <w:rFonts w:ascii="Times New Roman" w:eastAsia="Calibri" w:hAnsi="Times New Roman" w:cs="Times New Roman"/>
          <w:sz w:val="28"/>
          <w:szCs w:val="28"/>
          <w:lang w:val="uk-UA"/>
        </w:rPr>
        <w:t>Медіаграмотний</w:t>
      </w:r>
      <w:proofErr w:type="spellEnd"/>
      <w:r>
        <w:rPr>
          <w:rFonts w:ascii="Times New Roman" w:eastAsia="Calibri" w:hAnsi="Times New Roman" w:cs="Times New Roman"/>
          <w:sz w:val="28"/>
          <w:szCs w:val="28"/>
          <w:lang w:val="uk-UA"/>
        </w:rPr>
        <w:t xml:space="preserve"> спротив: спілкуємось на рівних»</w:t>
      </w:r>
      <w:r>
        <w:rPr>
          <w:lang w:val="ru-RU"/>
        </w:rPr>
        <w:t xml:space="preserve"> </w:t>
      </w:r>
      <w:r>
        <w:rPr>
          <w:rFonts w:ascii="Times New Roman" w:eastAsia="Calibri" w:hAnsi="Times New Roman" w:cs="Times New Roman"/>
          <w:sz w:val="28"/>
          <w:szCs w:val="28"/>
          <w:lang w:val="uk-UA"/>
        </w:rPr>
        <w:t>(URL: </w:t>
      </w:r>
      <w:hyperlink r:id="rId75" w:history="1">
        <w:r>
          <w:rPr>
            <w:rFonts w:ascii="Times New Roman" w:eastAsia="Calibri" w:hAnsi="Times New Roman" w:cs="Times New Roman"/>
            <w:sz w:val="28"/>
            <w:szCs w:val="28"/>
            <w:u w:val="single"/>
            <w:lang w:val="uk-UA"/>
          </w:rPr>
          <w:t>https://clipr.cc/sZM63</w:t>
        </w:r>
      </w:hyperlink>
      <w:r>
        <w:rPr>
          <w:rFonts w:ascii="Times New Roman" w:eastAsia="Calibri" w:hAnsi="Times New Roman" w:cs="Times New Roman"/>
          <w:sz w:val="28"/>
          <w:szCs w:val="28"/>
          <w:lang w:val="uk-UA"/>
        </w:rPr>
        <w:t>);</w:t>
      </w:r>
    </w:p>
    <w:p w14:paraId="680BB01A"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«Основні права та принципи особистості  відповідно до статей Європейської соціальної хартії»</w:t>
      </w:r>
      <w:r>
        <w:rPr>
          <w:lang w:val="ru-RU"/>
        </w:rPr>
        <w:t xml:space="preserve"> </w:t>
      </w:r>
      <w:r>
        <w:rPr>
          <w:rFonts w:ascii="Times New Roman" w:eastAsia="Calibri" w:hAnsi="Times New Roman" w:cs="Times New Roman"/>
          <w:sz w:val="28"/>
          <w:szCs w:val="28"/>
          <w:lang w:val="uk-UA"/>
        </w:rPr>
        <w:t xml:space="preserve">(URL: </w:t>
      </w:r>
      <w:hyperlink r:id="rId76" w:history="1">
        <w:r>
          <w:rPr>
            <w:rFonts w:ascii="Times New Roman" w:eastAsia="Calibri" w:hAnsi="Times New Roman" w:cs="Times New Roman"/>
            <w:sz w:val="28"/>
            <w:szCs w:val="28"/>
            <w:u w:val="single"/>
            <w:lang w:val="uk-UA"/>
          </w:rPr>
          <w:t>https://clipr.cc/S6gtc</w:t>
        </w:r>
      </w:hyperlink>
      <w:r>
        <w:rPr>
          <w:rFonts w:ascii="Times New Roman" w:eastAsia="Calibri" w:hAnsi="Times New Roman" w:cs="Times New Roman"/>
          <w:sz w:val="28"/>
          <w:szCs w:val="28"/>
          <w:lang w:val="uk-UA"/>
        </w:rPr>
        <w:t>);</w:t>
      </w:r>
    </w:p>
    <w:p w14:paraId="236FB8CD"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«Надолуження освітніх втрат»</w:t>
      </w:r>
      <w:r>
        <w:rPr>
          <w:lang w:val="ru-RU"/>
        </w:rPr>
        <w:t xml:space="preserve"> </w:t>
      </w:r>
      <w:r>
        <w:rPr>
          <w:rFonts w:ascii="Times New Roman" w:eastAsia="Calibri" w:hAnsi="Times New Roman" w:cs="Times New Roman"/>
          <w:sz w:val="28"/>
          <w:szCs w:val="28"/>
          <w:lang w:val="uk-UA"/>
        </w:rPr>
        <w:t xml:space="preserve">(URL: </w:t>
      </w:r>
      <w:hyperlink r:id="rId77" w:history="1">
        <w:r>
          <w:rPr>
            <w:rFonts w:ascii="Times New Roman" w:eastAsia="Calibri" w:hAnsi="Times New Roman" w:cs="Times New Roman"/>
            <w:sz w:val="28"/>
            <w:szCs w:val="28"/>
            <w:u w:val="single"/>
            <w:lang w:val="uk-UA"/>
          </w:rPr>
          <w:t>https://clipr.cc/zNYS9</w:t>
        </w:r>
      </w:hyperlink>
      <w:r>
        <w:rPr>
          <w:rFonts w:ascii="Times New Roman" w:eastAsia="Calibri" w:hAnsi="Times New Roman" w:cs="Times New Roman"/>
          <w:sz w:val="28"/>
          <w:szCs w:val="28"/>
          <w:lang w:val="uk-UA"/>
        </w:rPr>
        <w:t>);</w:t>
      </w:r>
    </w:p>
    <w:p w14:paraId="101164C5"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«Медіаграмотність»</w:t>
      </w:r>
      <w:r>
        <w:rPr>
          <w:lang w:val="uk-UA"/>
        </w:rPr>
        <w:t xml:space="preserve"> </w:t>
      </w:r>
      <w:r>
        <w:rPr>
          <w:rFonts w:ascii="Times New Roman" w:eastAsia="Calibri" w:hAnsi="Times New Roman" w:cs="Times New Roman"/>
          <w:sz w:val="28"/>
          <w:szCs w:val="28"/>
          <w:lang w:val="uk-UA"/>
        </w:rPr>
        <w:t xml:space="preserve">(URL: </w:t>
      </w:r>
      <w:hyperlink r:id="rId78" w:history="1">
        <w:r>
          <w:rPr>
            <w:rFonts w:ascii="Times New Roman" w:eastAsia="Calibri" w:hAnsi="Times New Roman" w:cs="Times New Roman"/>
            <w:sz w:val="28"/>
            <w:szCs w:val="28"/>
            <w:u w:val="single"/>
            <w:lang w:val="uk-UA"/>
          </w:rPr>
          <w:t>https://clipr.cc/yHS7G</w:t>
        </w:r>
      </w:hyperlink>
      <w:r>
        <w:rPr>
          <w:rFonts w:ascii="Times New Roman" w:eastAsia="Calibri" w:hAnsi="Times New Roman" w:cs="Times New Roman"/>
          <w:sz w:val="28"/>
          <w:szCs w:val="28"/>
          <w:lang w:val="uk-UA"/>
        </w:rPr>
        <w:t>);</w:t>
      </w:r>
    </w:p>
    <w:p w14:paraId="06539A4F"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«Штучний Інтелект в освіті»</w:t>
      </w:r>
      <w:r>
        <w:rPr>
          <w:lang w:val="ru-RU"/>
        </w:rPr>
        <w:t xml:space="preserve"> </w:t>
      </w:r>
      <w:r>
        <w:rPr>
          <w:rFonts w:ascii="Times New Roman" w:eastAsia="Calibri" w:hAnsi="Times New Roman" w:cs="Times New Roman"/>
          <w:sz w:val="28"/>
          <w:szCs w:val="28"/>
          <w:lang w:val="uk-UA"/>
        </w:rPr>
        <w:t xml:space="preserve">(URL: </w:t>
      </w:r>
      <w:hyperlink r:id="rId79" w:history="1">
        <w:r>
          <w:rPr>
            <w:rFonts w:ascii="Times New Roman" w:eastAsia="Calibri" w:hAnsi="Times New Roman" w:cs="Times New Roman"/>
            <w:sz w:val="28"/>
            <w:szCs w:val="28"/>
            <w:u w:val="single"/>
            <w:lang w:val="uk-UA"/>
          </w:rPr>
          <w:t>https://clipr.cc/7Jqb0</w:t>
        </w:r>
      </w:hyperlink>
      <w:r>
        <w:rPr>
          <w:rFonts w:ascii="Times New Roman" w:eastAsia="Calibri" w:hAnsi="Times New Roman" w:cs="Times New Roman"/>
          <w:sz w:val="28"/>
          <w:szCs w:val="28"/>
          <w:lang w:val="uk-UA"/>
        </w:rPr>
        <w:t>);</w:t>
      </w:r>
    </w:p>
    <w:p w14:paraId="505379C7" w14:textId="77777777" w:rsidR="007B32C4" w:rsidRDefault="00B928BF" w:rsidP="00216FD1">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«Практичні навички подолання стресу»</w:t>
      </w:r>
      <w:r>
        <w:rPr>
          <w:lang w:val="ru-RU"/>
        </w:rPr>
        <w:t xml:space="preserve"> </w:t>
      </w:r>
      <w:r>
        <w:rPr>
          <w:rFonts w:ascii="Times New Roman" w:eastAsia="Calibri" w:hAnsi="Times New Roman" w:cs="Times New Roman"/>
          <w:sz w:val="28"/>
          <w:szCs w:val="28"/>
          <w:lang w:val="uk-UA"/>
        </w:rPr>
        <w:t xml:space="preserve">(URL: </w:t>
      </w:r>
      <w:hyperlink r:id="rId80" w:history="1">
        <w:r>
          <w:rPr>
            <w:rFonts w:ascii="Times New Roman" w:eastAsia="Calibri" w:hAnsi="Times New Roman" w:cs="Times New Roman"/>
            <w:sz w:val="28"/>
            <w:szCs w:val="28"/>
            <w:u w:val="single"/>
            <w:lang w:val="uk-UA"/>
          </w:rPr>
          <w:t>https://clipr.cc/sGcc5</w:t>
        </w:r>
      </w:hyperlink>
      <w:r>
        <w:rPr>
          <w:rFonts w:ascii="Times New Roman" w:eastAsia="Calibri" w:hAnsi="Times New Roman" w:cs="Times New Roman"/>
          <w:sz w:val="28"/>
          <w:szCs w:val="28"/>
          <w:lang w:val="uk-UA"/>
        </w:rPr>
        <w:t>).</w:t>
      </w:r>
    </w:p>
    <w:p w14:paraId="2D73A029" w14:textId="77777777" w:rsidR="007B32C4" w:rsidRDefault="007B32C4">
      <w:pPr>
        <w:spacing w:after="0" w:line="240" w:lineRule="auto"/>
        <w:ind w:firstLine="709"/>
        <w:jc w:val="both"/>
        <w:rPr>
          <w:rFonts w:ascii="Times New Roman" w:eastAsia="Calibri" w:hAnsi="Times New Roman" w:cs="Times New Roman"/>
          <w:sz w:val="28"/>
          <w:szCs w:val="28"/>
          <w:lang w:val="uk-UA"/>
        </w:rPr>
      </w:pPr>
    </w:p>
    <w:p w14:paraId="47D408B4" w14:textId="77777777" w:rsidR="007B32C4" w:rsidRDefault="00B928BF">
      <w:pPr>
        <w:jc w:val="center"/>
        <w:rPr>
          <w:lang w:val="uk-UA"/>
        </w:rPr>
      </w:pPr>
      <w:r>
        <w:rPr>
          <w:lang w:val="uk-UA"/>
        </w:rPr>
        <w:t>_________________________________________________________</w:t>
      </w:r>
    </w:p>
    <w:sectPr w:rsidR="007B32C4">
      <w:pgSz w:w="12240" w:h="15840"/>
      <w:pgMar w:top="1134" w:right="758"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86077" w14:textId="77777777" w:rsidR="008C4D8F" w:rsidRDefault="008C4D8F">
      <w:pPr>
        <w:spacing w:line="240" w:lineRule="auto"/>
      </w:pPr>
      <w:r>
        <w:separator/>
      </w:r>
    </w:p>
  </w:endnote>
  <w:endnote w:type="continuationSeparator" w:id="0">
    <w:p w14:paraId="0D52501B" w14:textId="77777777" w:rsidR="008C4D8F" w:rsidRDefault="008C4D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NewRomanPS-BoldMT">
    <w:altName w:val="Times New Roman"/>
    <w:charset w:val="CC"/>
    <w:family w:val="auto"/>
    <w:pitch w:val="default"/>
    <w:sig w:usb0="00000000"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72F3B" w14:textId="77777777" w:rsidR="008C4D8F" w:rsidRDefault="008C4D8F">
      <w:pPr>
        <w:spacing w:after="0"/>
      </w:pPr>
      <w:r>
        <w:separator/>
      </w:r>
    </w:p>
  </w:footnote>
  <w:footnote w:type="continuationSeparator" w:id="0">
    <w:p w14:paraId="40F05672" w14:textId="77777777" w:rsidR="008C4D8F" w:rsidRDefault="008C4D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23BE6"/>
    <w:multiLevelType w:val="multilevel"/>
    <w:tmpl w:val="52623BE6"/>
    <w:lvl w:ilvl="0">
      <w:start w:val="1"/>
      <w:numFmt w:val="bullet"/>
      <w:lvlText w:val=""/>
      <w:lvlJc w:val="left"/>
      <w:pPr>
        <w:tabs>
          <w:tab w:val="left" w:pos="720"/>
        </w:tabs>
        <w:ind w:left="720" w:hanging="360"/>
      </w:pPr>
      <w:rPr>
        <w:rFonts w:ascii="Symbol" w:hAnsi="Symbol" w:hint="default"/>
        <w:sz w:val="20"/>
      </w:rPr>
    </w:lvl>
    <w:lvl w:ilvl="1">
      <w:start w:val="1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33B460C"/>
    <w:multiLevelType w:val="multilevel"/>
    <w:tmpl w:val="533B460C"/>
    <w:lvl w:ilvl="0">
      <w:start w:val="2024"/>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22F"/>
    <w:rsid w:val="00051903"/>
    <w:rsid w:val="0008008C"/>
    <w:rsid w:val="00085857"/>
    <w:rsid w:val="00094E90"/>
    <w:rsid w:val="000F2AE3"/>
    <w:rsid w:val="0011432C"/>
    <w:rsid w:val="00122B0B"/>
    <w:rsid w:val="00136FBB"/>
    <w:rsid w:val="00196871"/>
    <w:rsid w:val="001A1C26"/>
    <w:rsid w:val="001F522F"/>
    <w:rsid w:val="002018D2"/>
    <w:rsid w:val="00216FD1"/>
    <w:rsid w:val="00245181"/>
    <w:rsid w:val="00260B78"/>
    <w:rsid w:val="00264BCC"/>
    <w:rsid w:val="00272185"/>
    <w:rsid w:val="0027592F"/>
    <w:rsid w:val="0028569F"/>
    <w:rsid w:val="00286C43"/>
    <w:rsid w:val="00287F75"/>
    <w:rsid w:val="0029725D"/>
    <w:rsid w:val="002B1531"/>
    <w:rsid w:val="002C2D2A"/>
    <w:rsid w:val="002F3765"/>
    <w:rsid w:val="003058E6"/>
    <w:rsid w:val="00321E43"/>
    <w:rsid w:val="00341A2E"/>
    <w:rsid w:val="00396D30"/>
    <w:rsid w:val="003A2CF7"/>
    <w:rsid w:val="003C0C35"/>
    <w:rsid w:val="003D51D6"/>
    <w:rsid w:val="003E08F3"/>
    <w:rsid w:val="003E3486"/>
    <w:rsid w:val="00441A85"/>
    <w:rsid w:val="004A07B2"/>
    <w:rsid w:val="004B74E7"/>
    <w:rsid w:val="004E512F"/>
    <w:rsid w:val="004F22D7"/>
    <w:rsid w:val="005108BB"/>
    <w:rsid w:val="00516121"/>
    <w:rsid w:val="005277A2"/>
    <w:rsid w:val="00530A30"/>
    <w:rsid w:val="00565FAB"/>
    <w:rsid w:val="00567E83"/>
    <w:rsid w:val="00571437"/>
    <w:rsid w:val="00584423"/>
    <w:rsid w:val="00593ACB"/>
    <w:rsid w:val="005E12EB"/>
    <w:rsid w:val="005F677A"/>
    <w:rsid w:val="00614C4F"/>
    <w:rsid w:val="0062168C"/>
    <w:rsid w:val="00642752"/>
    <w:rsid w:val="006604FB"/>
    <w:rsid w:val="006606F8"/>
    <w:rsid w:val="00664EB9"/>
    <w:rsid w:val="00687EC3"/>
    <w:rsid w:val="006A7FE0"/>
    <w:rsid w:val="006B2609"/>
    <w:rsid w:val="006C36AB"/>
    <w:rsid w:val="006E110D"/>
    <w:rsid w:val="00712D5E"/>
    <w:rsid w:val="0078713D"/>
    <w:rsid w:val="007B32C4"/>
    <w:rsid w:val="007E2D3E"/>
    <w:rsid w:val="008176EA"/>
    <w:rsid w:val="00866BE4"/>
    <w:rsid w:val="00883C31"/>
    <w:rsid w:val="008A1528"/>
    <w:rsid w:val="008C4D8F"/>
    <w:rsid w:val="008D7301"/>
    <w:rsid w:val="0092776B"/>
    <w:rsid w:val="009700CE"/>
    <w:rsid w:val="009B370F"/>
    <w:rsid w:val="009C76D6"/>
    <w:rsid w:val="00A12C81"/>
    <w:rsid w:val="00A14D91"/>
    <w:rsid w:val="00A15B64"/>
    <w:rsid w:val="00A36381"/>
    <w:rsid w:val="00A42C11"/>
    <w:rsid w:val="00A44355"/>
    <w:rsid w:val="00A825FF"/>
    <w:rsid w:val="00AB02A6"/>
    <w:rsid w:val="00AE0CF4"/>
    <w:rsid w:val="00AE5468"/>
    <w:rsid w:val="00AF13F7"/>
    <w:rsid w:val="00AF267E"/>
    <w:rsid w:val="00B531B3"/>
    <w:rsid w:val="00B76459"/>
    <w:rsid w:val="00B928BF"/>
    <w:rsid w:val="00BE0CCD"/>
    <w:rsid w:val="00BE4C2D"/>
    <w:rsid w:val="00C00E39"/>
    <w:rsid w:val="00C17249"/>
    <w:rsid w:val="00C6456E"/>
    <w:rsid w:val="00C67F4E"/>
    <w:rsid w:val="00C830FC"/>
    <w:rsid w:val="00CB006F"/>
    <w:rsid w:val="00CB5DB2"/>
    <w:rsid w:val="00CE372C"/>
    <w:rsid w:val="00D01CFD"/>
    <w:rsid w:val="00D041CA"/>
    <w:rsid w:val="00D47C5C"/>
    <w:rsid w:val="00D97FE5"/>
    <w:rsid w:val="00DE3651"/>
    <w:rsid w:val="00E04E94"/>
    <w:rsid w:val="00E234C4"/>
    <w:rsid w:val="00E322AF"/>
    <w:rsid w:val="00E93BBE"/>
    <w:rsid w:val="00EA26AD"/>
    <w:rsid w:val="00EB2EE0"/>
    <w:rsid w:val="00EB6879"/>
    <w:rsid w:val="00EB7054"/>
    <w:rsid w:val="00EC19E4"/>
    <w:rsid w:val="00F018E5"/>
    <w:rsid w:val="00F420CF"/>
    <w:rsid w:val="00F508AA"/>
    <w:rsid w:val="00F7731B"/>
    <w:rsid w:val="00FA4E61"/>
    <w:rsid w:val="00FC084B"/>
    <w:rsid w:val="22B74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9F8A"/>
  <w15:docId w15:val="{CE074760-32C0-4EE0-9020-A3A0519C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themeColor="followedHyperlink"/>
      <w:u w:val="single"/>
    </w:rPr>
  </w:style>
  <w:style w:type="character" w:styleId="a4">
    <w:name w:val="Hyperlink"/>
    <w:basedOn w:val="a0"/>
    <w:uiPriority w:val="99"/>
    <w:unhideWhenUsed/>
    <w:qFormat/>
    <w:rPr>
      <w:color w:val="0000FF"/>
      <w:u w:val="single"/>
    </w:rPr>
  </w:style>
  <w:style w:type="table" w:styleId="a5">
    <w:name w:val="Table Grid"/>
    <w:basedOn w:val="a1"/>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pPr>
      <w:ind w:left="720"/>
      <w:contextualSpacing/>
    </w:pPr>
  </w:style>
  <w:style w:type="paragraph" w:styleId="a7">
    <w:name w:val="header"/>
    <w:basedOn w:val="a"/>
    <w:link w:val="a8"/>
    <w:uiPriority w:val="99"/>
    <w:unhideWhenUsed/>
    <w:rsid w:val="001A1C2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1A1C26"/>
    <w:rPr>
      <w:sz w:val="22"/>
      <w:szCs w:val="22"/>
      <w:lang w:val="en-US" w:eastAsia="en-US"/>
    </w:rPr>
  </w:style>
  <w:style w:type="paragraph" w:styleId="a9">
    <w:name w:val="footer"/>
    <w:basedOn w:val="a"/>
    <w:link w:val="aa"/>
    <w:uiPriority w:val="99"/>
    <w:unhideWhenUsed/>
    <w:rsid w:val="001A1C2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A1C2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url.li/nvlwbl" TargetMode="External"/><Relationship Id="rId21" Type="http://schemas.openxmlformats.org/officeDocument/2006/relationships/hyperlink" Target="http://surl.li/mqumgk" TargetMode="External"/><Relationship Id="rId42" Type="http://schemas.openxmlformats.org/officeDocument/2006/relationships/hyperlink" Target="http://surl.li/njrdaj" TargetMode="External"/><Relationship Id="rId47" Type="http://schemas.openxmlformats.org/officeDocument/2006/relationships/hyperlink" Target="http://surl.li/qdvhbn" TargetMode="External"/><Relationship Id="rId63" Type="http://schemas.openxmlformats.org/officeDocument/2006/relationships/hyperlink" Target="https://zakon.rada.gov.ua/laws/show/254%D0%BA/96-%D0%B2%D1%80" TargetMode="External"/><Relationship Id="rId68" Type="http://schemas.openxmlformats.org/officeDocument/2006/relationships/hyperlink" Target="http://surl.li/lgumrt" TargetMode="External"/><Relationship Id="rId16" Type="http://schemas.openxmlformats.org/officeDocument/2006/relationships/hyperlink" Target="http://surl.li/djpssd" TargetMode="External"/><Relationship Id="rId11" Type="http://schemas.openxmlformats.org/officeDocument/2006/relationships/hyperlink" Target="https://uinp.gov.ua/informaciyni-materialy" TargetMode="External"/><Relationship Id="rId32" Type="http://schemas.openxmlformats.org/officeDocument/2006/relationships/hyperlink" Target="https://www.cybercrime.gov.ua" TargetMode="External"/><Relationship Id="rId37" Type="http://schemas.openxmlformats.org/officeDocument/2006/relationships/hyperlink" Target="http://surl.li/qwjjjb" TargetMode="External"/><Relationship Id="rId53" Type="http://schemas.openxmlformats.org/officeDocument/2006/relationships/hyperlink" Target="http://surl.li/awyglm" TargetMode="External"/><Relationship Id="rId58" Type="http://schemas.openxmlformats.org/officeDocument/2006/relationships/hyperlink" Target="file:///C:\Users\Olga\Downloads\&#1087;&#1088;&#1086;&#1090;&#1080;&#1076;&#1110;&#1103;%20&#1089;&#1077;&#1082;&#1089;&#1091;&#1072;&#1083;&#1100;&#1085;&#1086;&#1084;&#1091;%20&#1085;&#1072;&#1089;&#1080;&#1083;&#1100;&#1089;&#1090;&#1074;&#1091;" TargetMode="External"/><Relationship Id="rId74" Type="http://schemas.openxmlformats.org/officeDocument/2006/relationships/hyperlink" Target="https://clipr.cc/N7yh1" TargetMode="External"/><Relationship Id="rId79" Type="http://schemas.openxmlformats.org/officeDocument/2006/relationships/hyperlink" Target="https://clipr.cc/7Jqb0" TargetMode="External"/><Relationship Id="rId5" Type="http://schemas.openxmlformats.org/officeDocument/2006/relationships/webSettings" Target="webSettings.xml"/><Relationship Id="rId61" Type="http://schemas.openxmlformats.org/officeDocument/2006/relationships/hyperlink" Target="http://surl.li/doisea" TargetMode="External"/><Relationship Id="rId82" Type="http://schemas.openxmlformats.org/officeDocument/2006/relationships/theme" Target="theme/theme1.xml"/><Relationship Id="rId19" Type="http://schemas.openxmlformats.org/officeDocument/2006/relationships/hyperlink" Target="http://surl.li/quwtyb" TargetMode="External"/><Relationship Id="rId14" Type="http://schemas.openxmlformats.org/officeDocument/2006/relationships/hyperlink" Target="http://surl.li/sdwlpu" TargetMode="External"/><Relationship Id="rId22" Type="http://schemas.openxmlformats.org/officeDocument/2006/relationships/hyperlink" Target="http://surl.li/uvmftw" TargetMode="External"/><Relationship Id="rId27" Type="http://schemas.openxmlformats.org/officeDocument/2006/relationships/hyperlink" Target="http://surl.li/evanbz" TargetMode="External"/><Relationship Id="rId30" Type="http://schemas.openxmlformats.org/officeDocument/2006/relationships/hyperlink" Target="http://surl.li/kjoqif" TargetMode="External"/><Relationship Id="rId35" Type="http://schemas.openxmlformats.org/officeDocument/2006/relationships/hyperlink" Target="http://surl.li/mweisc" TargetMode="External"/><Relationship Id="rId43" Type="http://schemas.openxmlformats.org/officeDocument/2006/relationships/hyperlink" Target="http://surl.li/jzpenh" TargetMode="External"/><Relationship Id="rId48" Type="http://schemas.openxmlformats.org/officeDocument/2006/relationships/hyperlink" Target="http://surl.li/pihfpw" TargetMode="External"/><Relationship Id="rId56" Type="http://schemas.openxmlformats.org/officeDocument/2006/relationships/hyperlink" Target="http://surl.li/tbfevc" TargetMode="External"/><Relationship Id="rId64" Type="http://schemas.openxmlformats.org/officeDocument/2006/relationships/hyperlink" Target="https://www.president.gov.ua/documents/642022-41397" TargetMode="External"/><Relationship Id="rId69" Type="http://schemas.openxmlformats.org/officeDocument/2006/relationships/hyperlink" Target="http://surl.li/lxilvw" TargetMode="External"/><Relationship Id="rId77" Type="http://schemas.openxmlformats.org/officeDocument/2006/relationships/hyperlink" Target="https://clipr.cc/zNYS9" TargetMode="External"/><Relationship Id="rId8" Type="http://schemas.openxmlformats.org/officeDocument/2006/relationships/hyperlink" Target="http://surl.li/sjtzyl" TargetMode="External"/><Relationship Id="rId51" Type="http://schemas.openxmlformats.org/officeDocument/2006/relationships/hyperlink" Target="https://mon.gov.ua/ua/npa/pro-vnesennya-zmin-do-nakazu-ministerstva-osviti-i-nauki-ukrayini-vid-26-lyutogo-2020-roku-293" TargetMode="External"/><Relationship Id="rId72" Type="http://schemas.openxmlformats.org/officeDocument/2006/relationships/hyperlink" Target="https://clipr.cc/yNk06" TargetMode="External"/><Relationship Id="rId80" Type="http://schemas.openxmlformats.org/officeDocument/2006/relationships/hyperlink" Target="https://clipr.cc/sGcc5" TargetMode="External"/><Relationship Id="rId3" Type="http://schemas.openxmlformats.org/officeDocument/2006/relationships/styles" Target="styles.xml"/><Relationship Id="rId12" Type="http://schemas.openxmlformats.org/officeDocument/2006/relationships/hyperlink" Target="https://patriotua.org/dystantsiine/" TargetMode="External"/><Relationship Id="rId17" Type="http://schemas.openxmlformats.org/officeDocument/2006/relationships/hyperlink" Target="http://surl.li/hxwald" TargetMode="External"/><Relationship Id="rId25" Type="http://schemas.openxmlformats.org/officeDocument/2006/relationships/hyperlink" Target="http://surl.li/xvrhvc" TargetMode="External"/><Relationship Id="rId33" Type="http://schemas.openxmlformats.org/officeDocument/2006/relationships/hyperlink" Target="https://bit.ly/39GpVHZ" TargetMode="External"/><Relationship Id="rId38" Type="http://schemas.openxmlformats.org/officeDocument/2006/relationships/hyperlink" Target="http://surl.li/kopjmg" TargetMode="External"/><Relationship Id="rId46" Type="http://schemas.openxmlformats.org/officeDocument/2006/relationships/hyperlink" Target="http://surl.li/wqamqb" TargetMode="External"/><Relationship Id="rId59" Type="http://schemas.openxmlformats.org/officeDocument/2006/relationships/hyperlink" Target="http://surl.li/pgczqv" TargetMode="External"/><Relationship Id="rId67" Type="http://schemas.openxmlformats.org/officeDocument/2006/relationships/hyperlink" Target="https://lifelineukraine.com/" TargetMode="External"/><Relationship Id="rId20" Type="http://schemas.openxmlformats.org/officeDocument/2006/relationships/hyperlink" Target="https://www.nica.in.ua/" TargetMode="External"/><Relationship Id="rId41" Type="http://schemas.openxmlformats.org/officeDocument/2006/relationships/hyperlink" Target="http://surl.li/gaxsnt" TargetMode="External"/><Relationship Id="rId54" Type="http://schemas.openxmlformats.org/officeDocument/2006/relationships/hyperlink" Target="http://surl.li/eaqrmu" TargetMode="External"/><Relationship Id="rId62" Type="http://schemas.openxmlformats.org/officeDocument/2006/relationships/hyperlink" Target="http://surl.li/jhpygq" TargetMode="External"/><Relationship Id="rId70" Type="http://schemas.openxmlformats.org/officeDocument/2006/relationships/hyperlink" Target="https://clipr.cc/9Tdz3" TargetMode="External"/><Relationship Id="rId75" Type="http://schemas.openxmlformats.org/officeDocument/2006/relationships/hyperlink" Target="https://clipr.cc/sZM6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69-2023-%D1%80" TargetMode="External"/><Relationship Id="rId23" Type="http://schemas.openxmlformats.org/officeDocument/2006/relationships/hyperlink" Target="http://surl.li/gczzhh" TargetMode="External"/><Relationship Id="rId28" Type="http://schemas.openxmlformats.org/officeDocument/2006/relationships/hyperlink" Target="http://surl.li/wgnpat" TargetMode="External"/><Relationship Id="rId36" Type="http://schemas.openxmlformats.org/officeDocument/2006/relationships/hyperlink" Target="http://surl.li/xogwdb" TargetMode="External"/><Relationship Id="rId49" Type="http://schemas.openxmlformats.org/officeDocument/2006/relationships/hyperlink" Target="https://zakon.rada.gov.ua/laws/show/z0885-18" TargetMode="External"/><Relationship Id="rId57" Type="http://schemas.openxmlformats.org/officeDocument/2006/relationships/hyperlink" Target="https://salo.li/BC8cE14" TargetMode="External"/><Relationship Id="rId10" Type="http://schemas.openxmlformats.org/officeDocument/2006/relationships/hyperlink" Target="https://zakon.rada.gov.ua/laws/show/1322-2023-%D0%BF" TargetMode="External"/><Relationship Id="rId31" Type="http://schemas.openxmlformats.org/officeDocument/2006/relationships/hyperlink" Target="mailto:vlada2006@ukr.net)" TargetMode="External"/><Relationship Id="rId44" Type="http://schemas.openxmlformats.org/officeDocument/2006/relationships/hyperlink" Target="http://surl.li/ggtxhs" TargetMode="External"/><Relationship Id="rId52" Type="http://schemas.openxmlformats.org/officeDocument/2006/relationships/hyperlink" Target="https://mon.gov.ua/storage/app/media/zagalna%20serednya/nova-ukrainska-shkola-compressed.pdf" TargetMode="External"/><Relationship Id="rId60" Type="http://schemas.openxmlformats.org/officeDocument/2006/relationships/hyperlink" Target="https://salo.li/163a750" TargetMode="External"/><Relationship Id="rId65" Type="http://schemas.openxmlformats.org/officeDocument/2006/relationships/hyperlink" Target="https://zakon.rada.gov.ua/laws/show/2657-12" TargetMode="External"/><Relationship Id="rId73" Type="http://schemas.openxmlformats.org/officeDocument/2006/relationships/hyperlink" Target="https://eduhub.in.ua/courses/onlayn-kurs-mediagramotniy-sprotiv-buduyemo-argumentovani-dialogi" TargetMode="External"/><Relationship Id="rId78" Type="http://schemas.openxmlformats.org/officeDocument/2006/relationships/hyperlink" Target="https://clipr.cc/yHS7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834-20" TargetMode="External"/><Relationship Id="rId13" Type="http://schemas.openxmlformats.org/officeDocument/2006/relationships/hyperlink" Target="http://surl.li/vykyrs" TargetMode="External"/><Relationship Id="rId18" Type="http://schemas.openxmlformats.org/officeDocument/2006/relationships/hyperlink" Target="http://surl.li/gozeuy" TargetMode="External"/><Relationship Id="rId39" Type="http://schemas.openxmlformats.org/officeDocument/2006/relationships/hyperlink" Target="http://surl.li/kopjmg" TargetMode="External"/><Relationship Id="rId34" Type="http://schemas.openxmlformats.org/officeDocument/2006/relationships/hyperlink" Target="https://bit.ly/3jdpS9W" TargetMode="External"/><Relationship Id="rId50" Type="http://schemas.openxmlformats.org/officeDocument/2006/relationships/hyperlink" Target="https://mon.gov.ua/ua/npa/pro-zatverdzhennya-planu-zahodiv-spryamovanih-na-zapobigannya-ta-protidiyu-bulingu-ckuvannyu-v-zakladah-osviti" TargetMode="External"/><Relationship Id="rId55" Type="http://schemas.openxmlformats.org/officeDocument/2006/relationships/hyperlink" Target="http://surl.li/yplsva" TargetMode="External"/><Relationship Id="rId76" Type="http://schemas.openxmlformats.org/officeDocument/2006/relationships/hyperlink" Target="https://clipr.cc/S6gtc" TargetMode="External"/><Relationship Id="rId7" Type="http://schemas.openxmlformats.org/officeDocument/2006/relationships/endnotes" Target="endnotes.xml"/><Relationship Id="rId71" Type="http://schemas.openxmlformats.org/officeDocument/2006/relationships/hyperlink" Target="https://clipr.cc/VwFk9" TargetMode="External"/><Relationship Id="rId2" Type="http://schemas.openxmlformats.org/officeDocument/2006/relationships/numbering" Target="numbering.xml"/><Relationship Id="rId29" Type="http://schemas.openxmlformats.org/officeDocument/2006/relationships/hyperlink" Target="http://surl.li/sdfuwz" TargetMode="External"/><Relationship Id="rId24" Type="http://schemas.openxmlformats.org/officeDocument/2006/relationships/hyperlink" Target="http://surl.li/iyxhlw" TargetMode="External"/><Relationship Id="rId40" Type="http://schemas.openxmlformats.org/officeDocument/2006/relationships/hyperlink" Target="http://surl.li/lqeqsc" TargetMode="External"/><Relationship Id="rId45" Type="http://schemas.openxmlformats.org/officeDocument/2006/relationships/hyperlink" Target="http://surl.li/xbjrzw" TargetMode="External"/><Relationship Id="rId66" Type="http://schemas.openxmlformats.org/officeDocument/2006/relationships/hyperlink" Target="https://zakon.rada.gov.ua/laws/show/2657-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6BA24-B02E-4E15-B415-3D2618C3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26912</Words>
  <Characters>15340</Characters>
  <Application>Microsoft Office Word</Application>
  <DocSecurity>0</DocSecurity>
  <Lines>127</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42168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380958935553</cp:lastModifiedBy>
  <cp:revision>4</cp:revision>
  <dcterms:created xsi:type="dcterms:W3CDTF">2024-11-20T08:09:00Z</dcterms:created>
  <dcterms:modified xsi:type="dcterms:W3CDTF">2024-12-04T16:27:00Z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2904D3FCB77A49A2B8A4C6B6F7E16D61_13</vt:lpwstr>
  </property>
</Properties>
</file>